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5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6648"/>
        <w:gridCol w:w="1549"/>
        <w:gridCol w:w="193"/>
        <w:gridCol w:w="944"/>
      </w:tblGrid>
      <w:tr w:rsidR="00AB63FA" w14:paraId="36ED8902" w14:textId="77777777">
        <w:trPr>
          <w:trHeight w:val="611"/>
          <w:jc w:val="center"/>
        </w:trPr>
        <w:tc>
          <w:tcPr>
            <w:tcW w:w="11045" w:type="dxa"/>
            <w:gridSpan w:val="5"/>
            <w:shd w:val="clear" w:color="auto" w:fill="DAE9F7"/>
            <w:noWrap/>
            <w:vAlign w:val="center"/>
          </w:tcPr>
          <w:p w14:paraId="36ED8901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Fase Contratual – Aditivo de Valor</w:t>
            </w:r>
          </w:p>
        </w:tc>
      </w:tr>
      <w:tr w:rsidR="00AB63FA" w14:paraId="36ED8904" w14:textId="77777777">
        <w:trPr>
          <w:trHeight w:val="552"/>
          <w:jc w:val="center"/>
        </w:trPr>
        <w:tc>
          <w:tcPr>
            <w:tcW w:w="11045" w:type="dxa"/>
            <w:gridSpan w:val="5"/>
            <w:shd w:val="clear" w:color="auto" w:fill="DAE9F7"/>
            <w:noWrap/>
            <w:vAlign w:val="center"/>
          </w:tcPr>
          <w:p w14:paraId="36ED8903" w14:textId="77777777" w:rsidR="00AB63FA" w:rsidRDefault="00C61DDE">
            <w:pPr>
              <w:spacing w:after="80" w:line="240" w:lineRule="auto"/>
              <w:jc w:val="center"/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</w:pPr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AB63FA" w14:paraId="36ED8906" w14:textId="77777777">
        <w:trPr>
          <w:trHeight w:val="541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36ED8905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Preliminar</w:t>
            </w:r>
          </w:p>
        </w:tc>
      </w:tr>
      <w:tr w:rsidR="00AB63FA" w14:paraId="36ED890B" w14:textId="77777777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6ED8907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6ED8908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AE9F7"/>
            <w:noWrap/>
            <w:vAlign w:val="center"/>
          </w:tcPr>
          <w:p w14:paraId="36ED8909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AE9F7"/>
            <w:noWrap/>
            <w:vAlign w:val="center"/>
          </w:tcPr>
          <w:p w14:paraId="36ED890A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14" w14:textId="77777777">
        <w:trPr>
          <w:trHeight w:val="722"/>
          <w:jc w:val="center"/>
        </w:trPr>
        <w:tc>
          <w:tcPr>
            <w:tcW w:w="1711" w:type="dxa"/>
            <w:noWrap/>
            <w:vAlign w:val="center"/>
          </w:tcPr>
          <w:p w14:paraId="36ED890D" w14:textId="50A8563B" w:rsidR="00AB63FA" w:rsidRDefault="00C61DDE" w:rsidP="007835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124, I</w:t>
            </w:r>
            <w:r w:rsidR="00D93350">
              <w:rPr>
                <w:rFonts w:ascii="Segoe UI" w:hAnsi="Segoe UI" w:cs="Segoe UI"/>
                <w:sz w:val="20"/>
                <w:szCs w:val="20"/>
              </w:rPr>
              <w:t>, “a” e “b”,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648" w:type="dxa"/>
            <w:noWrap/>
            <w:vAlign w:val="center"/>
          </w:tcPr>
          <w:p w14:paraId="36ED890E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Identificar a necessidade de alteração contratual.</w:t>
            </w:r>
          </w:p>
          <w:p w14:paraId="5405D1A3" w14:textId="77777777" w:rsidR="00FC6753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identificação pode ocorrer de ofício pela Administração</w:t>
            </w:r>
            <w:r w:rsidR="00A74C3E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ou por </w:t>
            </w:r>
            <w:r w:rsidR="00D11673">
              <w:rPr>
                <w:rFonts w:ascii="Segoe UI Light" w:hAnsi="Segoe UI Light" w:cs="Segoe UI Light"/>
              </w:rPr>
              <w:t>pedido</w:t>
            </w:r>
            <w:r>
              <w:rPr>
                <w:rFonts w:ascii="Segoe UI Light" w:hAnsi="Segoe UI Light" w:cs="Segoe UI Light"/>
              </w:rPr>
              <w:t xml:space="preserve"> do contratado.</w:t>
            </w:r>
          </w:p>
          <w:p w14:paraId="36ED890F" w14:textId="4D5514A5" w:rsidR="00AB63FA" w:rsidRDefault="00A74C3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Por parte da </w:t>
            </w:r>
            <w:r w:rsidR="002C60DC">
              <w:rPr>
                <w:rFonts w:ascii="Segoe UI Light" w:hAnsi="Segoe UI Light" w:cs="Segoe UI Light"/>
              </w:rPr>
              <w:t>A</w:t>
            </w:r>
            <w:r>
              <w:rPr>
                <w:rFonts w:ascii="Segoe UI Light" w:hAnsi="Segoe UI Light" w:cs="Segoe UI Light"/>
              </w:rPr>
              <w:t>dministração</w:t>
            </w:r>
            <w:r w:rsidR="002C60DC">
              <w:rPr>
                <w:rFonts w:ascii="Segoe UI Light" w:hAnsi="Segoe UI Light" w:cs="Segoe UI Light"/>
              </w:rPr>
              <w:t xml:space="preserve">, a necessidade de alteração pode ser verificada pelo </w:t>
            </w:r>
            <w:r>
              <w:rPr>
                <w:rFonts w:ascii="Segoe UI Light" w:hAnsi="Segoe UI Light" w:cs="Segoe UI Light"/>
              </w:rPr>
              <w:t>fiscal</w:t>
            </w:r>
            <w:r w:rsidR="00BB4A82">
              <w:rPr>
                <w:rFonts w:ascii="Segoe UI Light" w:hAnsi="Segoe UI Light" w:cs="Segoe UI Light"/>
              </w:rPr>
              <w:t>,</w:t>
            </w:r>
            <w:r>
              <w:rPr>
                <w:rFonts w:ascii="Segoe UI Light" w:hAnsi="Segoe UI Light" w:cs="Segoe UI Light"/>
              </w:rPr>
              <w:t xml:space="preserve"> gestor</w:t>
            </w:r>
            <w:r w:rsidR="00BB4A82">
              <w:rPr>
                <w:rFonts w:ascii="Segoe UI Light" w:hAnsi="Segoe UI Light" w:cs="Segoe UI Light"/>
              </w:rPr>
              <w:t xml:space="preserve"> ou setor demandante</w:t>
            </w:r>
            <w:r>
              <w:rPr>
                <w:rFonts w:ascii="Segoe UI Light" w:hAnsi="Segoe UI Light" w:cs="Segoe UI Light"/>
              </w:rPr>
              <w:t xml:space="preserve"> do contrato</w:t>
            </w:r>
            <w:r w:rsidR="002C60DC">
              <w:rPr>
                <w:rFonts w:ascii="Segoe UI Light" w:hAnsi="Segoe UI Light" w:cs="Segoe UI Light"/>
              </w:rPr>
              <w:t>.</w:t>
            </w:r>
            <w:r w:rsidR="00FC6753">
              <w:rPr>
                <w:rFonts w:ascii="Segoe UI Light" w:hAnsi="Segoe UI Light" w:cs="Segoe UI Light"/>
              </w:rPr>
              <w:t xml:space="preserve"> </w:t>
            </w:r>
          </w:p>
          <w:p w14:paraId="3FF9B9ED" w14:textId="0BF37374" w:rsidR="00FC6753" w:rsidRDefault="00FC675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 pedido de </w:t>
            </w:r>
            <w:r w:rsidR="00BF42DA">
              <w:rPr>
                <w:rFonts w:ascii="Segoe UI Light" w:hAnsi="Segoe UI Light" w:cs="Segoe UI Light"/>
              </w:rPr>
              <w:t xml:space="preserve">alteração apresentado pela contratada deve ser acompanhado de justificativa e de identificação das alterações </w:t>
            </w:r>
            <w:r w:rsidR="00D047BF">
              <w:rPr>
                <w:rFonts w:ascii="Segoe UI Light" w:hAnsi="Segoe UI Light" w:cs="Segoe UI Light"/>
              </w:rPr>
              <w:t>pretendidas</w:t>
            </w:r>
            <w:r w:rsidR="00BF42DA">
              <w:rPr>
                <w:rFonts w:ascii="Segoe UI Light" w:hAnsi="Segoe UI Light" w:cs="Segoe UI Light"/>
              </w:rPr>
              <w:t>.</w:t>
            </w:r>
          </w:p>
          <w:p w14:paraId="36ED8910" w14:textId="39768AAB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="003A2BB4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alteração pode decorrer da necessidade de acréscimo/diminuição de itens (quantitativa) ou de modificação do projeto para adequação técnica (qualitativa).</w:t>
            </w:r>
          </w:p>
        </w:tc>
        <w:tc>
          <w:tcPr>
            <w:tcW w:w="1549" w:type="dxa"/>
            <w:noWrap/>
            <w:vAlign w:val="center"/>
          </w:tcPr>
          <w:p w14:paraId="36ED8911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12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36ED8913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16" w14:textId="77777777">
        <w:trPr>
          <w:trHeight w:val="469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36ED8915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Técnica</w:t>
            </w:r>
          </w:p>
        </w:tc>
      </w:tr>
      <w:tr w:rsidR="00AB63FA" w14:paraId="36ED891B" w14:textId="77777777">
        <w:trPr>
          <w:trHeight w:val="512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36ED8917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36ED8918" w14:textId="77777777" w:rsidR="00AB63FA" w:rsidRDefault="00C61DDE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6ED8919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36ED891A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25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1D" w14:textId="3F1DB187" w:rsidR="00AB63FA" w:rsidRDefault="00C61DDE" w:rsidP="007835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D67AE5">
              <w:rPr>
                <w:rFonts w:ascii="Segoe UI" w:hAnsi="Segoe UI" w:cs="Segoe UI"/>
                <w:sz w:val="20"/>
                <w:szCs w:val="20"/>
              </w:rPr>
              <w:t>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117, §</w:t>
            </w:r>
            <w:r w:rsidR="00D67AE5">
              <w:rPr>
                <w:rFonts w:ascii="Segoe UI" w:hAnsi="Segoe UI" w:cs="Segoe UI"/>
                <w:sz w:val="20"/>
                <w:szCs w:val="20"/>
              </w:rPr>
              <w:t>§</w:t>
            </w:r>
            <w:r>
              <w:rPr>
                <w:rFonts w:ascii="Segoe UI" w:hAnsi="Segoe UI" w:cs="Segoe UI"/>
                <w:sz w:val="20"/>
                <w:szCs w:val="20"/>
              </w:rPr>
              <w:t>1º a 3º</w:t>
            </w:r>
            <w:r w:rsidR="00D67AE5">
              <w:rPr>
                <w:rFonts w:ascii="Segoe UI" w:hAnsi="Segoe UI" w:cs="Segoe UI"/>
                <w:sz w:val="20"/>
                <w:szCs w:val="20"/>
              </w:rPr>
              <w:t>;</w:t>
            </w:r>
            <w:r w:rsidR="00A40723">
              <w:rPr>
                <w:rFonts w:ascii="Segoe UI" w:hAnsi="Segoe UI" w:cs="Segoe UI"/>
                <w:sz w:val="20"/>
                <w:szCs w:val="20"/>
              </w:rPr>
              <w:t xml:space="preserve"> e 133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6ED891E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Apresentar justificativa técnica para a alteração do contrato.</w:t>
            </w:r>
          </w:p>
          <w:p w14:paraId="36ED891F" w14:textId="7762F506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Caso a identificação da necessidade de alteração tenha ocorrido de ofício, </w:t>
            </w:r>
            <w:r w:rsidR="0024373A">
              <w:rPr>
                <w:rFonts w:ascii="Segoe UI Light" w:hAnsi="Segoe UI Light" w:cs="Segoe UI Light"/>
              </w:rPr>
              <w:t>o</w:t>
            </w:r>
            <w:r>
              <w:rPr>
                <w:rFonts w:ascii="Segoe UI Light" w:hAnsi="Segoe UI Light" w:cs="Segoe UI Light"/>
              </w:rPr>
              <w:t xml:space="preserve"> fiscal </w:t>
            </w:r>
            <w:r w:rsidR="0024373A">
              <w:rPr>
                <w:rFonts w:ascii="Segoe UI Light" w:hAnsi="Segoe UI Light" w:cs="Segoe UI Light"/>
              </w:rPr>
              <w:t xml:space="preserve">deve </w:t>
            </w:r>
            <w:r>
              <w:rPr>
                <w:rFonts w:ascii="Segoe UI Light" w:hAnsi="Segoe UI Light" w:cs="Segoe UI Light"/>
              </w:rPr>
              <w:t xml:space="preserve">apresentar justificativa técnica, </w:t>
            </w:r>
            <w:r w:rsidR="0024373A">
              <w:rPr>
                <w:rFonts w:ascii="Segoe UI Light" w:hAnsi="Segoe UI Light" w:cs="Segoe UI Light"/>
              </w:rPr>
              <w:t>com a</w:t>
            </w:r>
            <w:r>
              <w:rPr>
                <w:rFonts w:ascii="Segoe UI Light" w:hAnsi="Segoe UI Light" w:cs="Segoe UI Light"/>
              </w:rPr>
              <w:t xml:space="preserve"> indica</w:t>
            </w:r>
            <w:r w:rsidR="0024373A">
              <w:rPr>
                <w:rFonts w:ascii="Segoe UI Light" w:hAnsi="Segoe UI Light" w:cs="Segoe UI Light"/>
              </w:rPr>
              <w:t>ção</w:t>
            </w:r>
            <w:r>
              <w:rPr>
                <w:rFonts w:ascii="Segoe UI Light" w:hAnsi="Segoe UI Light" w:cs="Segoe UI Light"/>
              </w:rPr>
              <w:t xml:space="preserve"> expressa</w:t>
            </w:r>
            <w:r w:rsidR="0024373A">
              <w:rPr>
                <w:rFonts w:ascii="Segoe UI Light" w:hAnsi="Segoe UI Light" w:cs="Segoe UI Light"/>
              </w:rPr>
              <w:t xml:space="preserve"> das</w:t>
            </w:r>
            <w:r>
              <w:rPr>
                <w:rFonts w:ascii="Segoe UI Light" w:hAnsi="Segoe UI Light" w:cs="Segoe UI Light"/>
              </w:rPr>
              <w:t xml:space="preserve"> modificações necessárias.</w:t>
            </w:r>
          </w:p>
          <w:p w14:paraId="36ED8920" w14:textId="30C26F19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Caso a identificação tenha ocorrido mediante provocação da contratada, o fiscal </w:t>
            </w:r>
            <w:r w:rsidR="009B7A6F">
              <w:rPr>
                <w:rFonts w:ascii="Segoe UI Light" w:hAnsi="Segoe UI Light" w:cs="Segoe UI Light"/>
              </w:rPr>
              <w:t>dev</w:t>
            </w:r>
            <w:r w:rsidR="00E43BDC">
              <w:rPr>
                <w:rFonts w:ascii="Segoe UI Light" w:hAnsi="Segoe UI Light" w:cs="Segoe UI Light"/>
              </w:rPr>
              <w:t>e apresentar justifica</w:t>
            </w:r>
            <w:r w:rsidR="00443D94">
              <w:rPr>
                <w:rFonts w:ascii="Segoe UI Light" w:hAnsi="Segoe UI Light" w:cs="Segoe UI Light"/>
              </w:rPr>
              <w:t>tiva</w:t>
            </w:r>
            <w:r w:rsidR="00E43BDC">
              <w:rPr>
                <w:rFonts w:ascii="Segoe UI Light" w:hAnsi="Segoe UI Light" w:cs="Segoe UI Light"/>
              </w:rPr>
              <w:t xml:space="preserve"> técnica para a concordância, ou não, com </w:t>
            </w:r>
            <w:r w:rsidR="00FC6753">
              <w:rPr>
                <w:rFonts w:ascii="Segoe UI Light" w:hAnsi="Segoe UI Light" w:cs="Segoe UI Light"/>
              </w:rPr>
              <w:t>a manifestação</w:t>
            </w:r>
            <w:r w:rsidR="00E43BDC">
              <w:rPr>
                <w:rFonts w:ascii="Segoe UI Light" w:hAnsi="Segoe UI Light" w:cs="Segoe UI Light"/>
              </w:rPr>
              <w:t xml:space="preserve"> </w:t>
            </w:r>
            <w:r w:rsidR="00D047BF">
              <w:rPr>
                <w:rFonts w:ascii="Segoe UI Light" w:hAnsi="Segoe UI Light" w:cs="Segoe UI Light"/>
              </w:rPr>
              <w:t xml:space="preserve">da </w:t>
            </w:r>
            <w:r w:rsidR="00E43BDC">
              <w:rPr>
                <w:rFonts w:ascii="Segoe UI Light" w:hAnsi="Segoe UI Light" w:cs="Segoe UI Light"/>
              </w:rPr>
              <w:t>contratada.</w:t>
            </w:r>
          </w:p>
          <w:p w14:paraId="36ED8921" w14:textId="77777777" w:rsidR="00A40723" w:rsidRDefault="00A40723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Nos casos de contratação integrada ou </w:t>
            </w:r>
            <w:proofErr w:type="spellStart"/>
            <w:r>
              <w:rPr>
                <w:rFonts w:ascii="Segoe UI Light" w:hAnsi="Segoe UI Light" w:cs="Segoe UI Light"/>
              </w:rPr>
              <w:t>semi-integrada</w:t>
            </w:r>
            <w:proofErr w:type="spellEnd"/>
            <w:r>
              <w:rPr>
                <w:rFonts w:ascii="Segoe UI Light" w:hAnsi="Segoe UI Light" w:cs="Segoe UI Light"/>
              </w:rPr>
              <w:t>, é vedada a alteração dos valores, exceto para [</w:t>
            </w:r>
            <w:r w:rsidRPr="00983FC2">
              <w:rPr>
                <w:rFonts w:ascii="Segoe UI Light" w:hAnsi="Segoe UI Light" w:cs="Segoe UI Light"/>
                <w:b/>
              </w:rPr>
              <w:t>a</w:t>
            </w:r>
            <w:r>
              <w:rPr>
                <w:rFonts w:ascii="Segoe UI Light" w:hAnsi="Segoe UI Light" w:cs="Segoe UI Light"/>
              </w:rPr>
              <w:t>] reestabelecimento do equilíbrio econômico-financeiro; [</w:t>
            </w:r>
            <w:r w:rsidRPr="00983FC2">
              <w:rPr>
                <w:rFonts w:ascii="Segoe UI Light" w:hAnsi="Segoe UI Light" w:cs="Segoe UI Light"/>
                <w:b/>
              </w:rPr>
              <w:t>b</w:t>
            </w:r>
            <w:r>
              <w:rPr>
                <w:rFonts w:ascii="Segoe UI Light" w:hAnsi="Segoe UI Light" w:cs="Segoe UI Light"/>
              </w:rPr>
              <w:t>] melhor adequação técnica, a pedido da Administração e desde que não decorra de erro ou omissão por parte do contratado; [</w:t>
            </w:r>
            <w:r w:rsidRPr="00983FC2">
              <w:rPr>
                <w:rFonts w:ascii="Segoe UI Light" w:hAnsi="Segoe UI Light" w:cs="Segoe UI Light"/>
                <w:b/>
              </w:rPr>
              <w:t>c</w:t>
            </w:r>
            <w:r>
              <w:rPr>
                <w:rFonts w:ascii="Segoe UI Light" w:hAnsi="Segoe UI Light" w:cs="Segoe UI Light"/>
              </w:rPr>
              <w:t>] alteração do projeto básico com inovações propostas pelo contratado, que diminuam o custo de execução, aumentem a qualidade, reduzam o prazo de execução ou facilitem a manutenção e operação do objeto; [</w:t>
            </w:r>
            <w:r w:rsidRPr="00983FC2">
              <w:rPr>
                <w:rFonts w:ascii="Segoe UI Light" w:hAnsi="Segoe UI Light" w:cs="Segoe UI Light"/>
                <w:b/>
              </w:rPr>
              <w:t>d</w:t>
            </w:r>
            <w:r>
              <w:rPr>
                <w:rFonts w:ascii="Segoe UI Light" w:hAnsi="Segoe UI Light" w:cs="Segoe UI Light"/>
              </w:rPr>
              <w:t xml:space="preserve">] </w:t>
            </w:r>
            <w:r w:rsidR="00F15637">
              <w:rPr>
                <w:rFonts w:ascii="Segoe UI Light" w:hAnsi="Segoe UI Light" w:cs="Segoe UI Light"/>
              </w:rPr>
              <w:t>solucionar ocorrência de evento superveniente alocado na matriz de risco como responsabilidade da Administração.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ED8922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41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23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276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24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31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27" w14:textId="1FC49C53" w:rsidR="00AB63FA" w:rsidRDefault="00C61DDE" w:rsidP="007835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Art. 127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6ED8928" w14:textId="77777777" w:rsidR="00AB63FA" w:rsidRDefault="00C61DDE">
            <w:pPr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os preços dos itens acrescidos.</w:t>
            </w:r>
          </w:p>
          <w:p w14:paraId="36ED8929" w14:textId="3AF26615" w:rsidR="00AB63FA" w:rsidRDefault="00C61DDE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Caso os itens a serem acrescidos já constem </w:t>
            </w:r>
            <w:r w:rsidR="00B91C44">
              <w:rPr>
                <w:rFonts w:ascii="Segoe UI Light" w:hAnsi="Segoe UI Light" w:cs="Segoe UI Light"/>
              </w:rPr>
              <w:t>no contrato e/ou planilha contratual</w:t>
            </w:r>
            <w:r>
              <w:rPr>
                <w:rFonts w:ascii="Segoe UI Light" w:hAnsi="Segoe UI Light" w:cs="Segoe UI Light"/>
              </w:rPr>
              <w:t>, o preço</w:t>
            </w:r>
            <w:r w:rsidR="00CC4177">
              <w:rPr>
                <w:rFonts w:ascii="Segoe UI Light" w:hAnsi="Segoe UI Light" w:cs="Segoe UI Light"/>
              </w:rPr>
              <w:t xml:space="preserve"> nele vigente</w:t>
            </w:r>
            <w:r>
              <w:rPr>
                <w:rFonts w:ascii="Segoe UI Light" w:hAnsi="Segoe UI Light" w:cs="Segoe UI Light"/>
              </w:rPr>
              <w:t xml:space="preserve"> deve ser mantido</w:t>
            </w:r>
            <w:r w:rsidR="00FF127C">
              <w:rPr>
                <w:rFonts w:ascii="Segoe UI Light" w:hAnsi="Segoe UI Light" w:cs="Segoe UI Light"/>
              </w:rPr>
              <w:t>.</w:t>
            </w:r>
          </w:p>
          <w:p w14:paraId="36ED892A" w14:textId="14AEAC7E" w:rsidR="00232E98" w:rsidRDefault="00C61DDE" w:rsidP="00232E98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Em caso de acréscimo de itens novos, que não estavam contemplados no contrato, o preço de</w:t>
            </w:r>
            <w:r w:rsidR="00010BE2">
              <w:rPr>
                <w:rFonts w:ascii="Segoe UI Light" w:hAnsi="Segoe UI Light" w:cs="Segoe UI Light"/>
              </w:rPr>
              <w:t>l</w:t>
            </w:r>
            <w:r>
              <w:rPr>
                <w:rFonts w:ascii="Segoe UI Light" w:hAnsi="Segoe UI Light" w:cs="Segoe UI Light"/>
              </w:rPr>
              <w:t xml:space="preserve">es será aferido por meio da aplicação da </w:t>
            </w:r>
            <w:r w:rsidR="00F67DB7">
              <w:rPr>
                <w:rFonts w:ascii="Segoe UI Light" w:hAnsi="Segoe UI Light" w:cs="Segoe UI Light"/>
              </w:rPr>
              <w:t xml:space="preserve">proporção entre </w:t>
            </w:r>
            <w:r>
              <w:rPr>
                <w:rFonts w:ascii="Segoe UI Light" w:hAnsi="Segoe UI Light" w:cs="Segoe UI Light"/>
              </w:rPr>
              <w:t xml:space="preserve">os valores da proposta e o do orçamento base da Administração sobre os preços referenciais ou de mercado vigentes na data do </w:t>
            </w:r>
            <w:r w:rsidR="002A638B">
              <w:rPr>
                <w:rFonts w:ascii="Segoe UI Light" w:hAnsi="Segoe UI Light" w:cs="Segoe UI Light"/>
              </w:rPr>
              <w:t>aditivo.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ED892B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1973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Não há acréscimo de itens</w:t>
            </w:r>
          </w:p>
          <w:p w14:paraId="36ED892C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2D" w14:textId="77777777" w:rsidR="00983FC2" w:rsidRDefault="00983FC2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2E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155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2F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4475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30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39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33" w14:textId="77B4E3A8" w:rsidR="00AB63FA" w:rsidRDefault="00C61DDE" w:rsidP="007835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128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159FC31" w14:textId="158B0AA4" w:rsidR="00950198" w:rsidRPr="00246DB9" w:rsidRDefault="00950198" w:rsidP="00950198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246DB9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Cas</w:t>
            </w:r>
            <w:r w:rsidR="00E77D36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 a contratação seja</w:t>
            </w:r>
            <w:r w:rsidR="00395100" w:rsidRPr="00395100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 de obra </w:t>
            </w:r>
            <w:r w:rsidR="00E77D36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ou</w:t>
            </w:r>
            <w:r w:rsidR="00395100" w:rsidRPr="00395100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 serviço de engenharia</w:t>
            </w:r>
            <w:r w:rsidRPr="00246DB9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36ED8934" w14:textId="67A12D1D" w:rsidR="00AB63FA" w:rsidRDefault="00C61DDE">
            <w:pPr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manutenção do desconto global da proposta do contratado.</w:t>
            </w:r>
          </w:p>
          <w:p w14:paraId="36ED8935" w14:textId="0AA0EC65" w:rsidR="00E77D36" w:rsidRDefault="00C61DDE" w:rsidP="004F270A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diferença percentual entre o valor global do contrato e o valor total estimado na licitação não pode ser reduzida em favor do contratado quando da modificação da planilha contratual.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F7B3D69" w14:textId="2D730524" w:rsidR="000857DE" w:rsidRDefault="00E54BD1" w:rsidP="000857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13574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7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0857DE">
              <w:rPr>
                <w:rFonts w:ascii="Segoe UI" w:hAnsi="Segoe UI" w:cs="Segoe UI"/>
                <w:sz w:val="20"/>
                <w:szCs w:val="20"/>
              </w:rPr>
              <w:t xml:space="preserve">  Não é obra ou serviço de engenharia</w:t>
            </w:r>
          </w:p>
          <w:p w14:paraId="06A0BCE4" w14:textId="77777777" w:rsidR="000857DE" w:rsidRDefault="000857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36" w14:textId="10B83A49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464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7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37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524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38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44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3B" w14:textId="1732F4E0" w:rsidR="00AB63FA" w:rsidRDefault="00C61DDE" w:rsidP="007835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125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6ED893C" w14:textId="77777777" w:rsidR="00AB63FA" w:rsidRPr="003A67E3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A67E3">
              <w:rPr>
                <w:rFonts w:ascii="Segoe UI" w:hAnsi="Segoe UI" w:cs="Segoe UI"/>
                <w:sz w:val="26"/>
                <w:szCs w:val="26"/>
              </w:rPr>
              <w:t>Verificar o limite legal de alteração.</w:t>
            </w:r>
          </w:p>
          <w:p w14:paraId="36ED893D" w14:textId="77777777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Os acréscimos e supressões não podem ultrapassar 25% do valor inicial atualizado contrato.</w:t>
            </w:r>
          </w:p>
          <w:p w14:paraId="36ED893E" w14:textId="77777777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Nos contratos de reforma de edifício ou de equipamento, o limite é de 50% do valor inicial atualizado do contrato. </w:t>
            </w:r>
          </w:p>
          <w:p w14:paraId="36ED893F" w14:textId="4BFB6137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Os acréscimos e supressões não se compensam e devem ser contabilizados de modo </w:t>
            </w:r>
            <w:r w:rsidR="008B2F93">
              <w:rPr>
                <w:rFonts w:ascii="Segoe UI Light" w:hAnsi="Segoe UI Light" w:cs="Segoe UI Light"/>
              </w:rPr>
              <w:t>isolado</w:t>
            </w:r>
            <w:r>
              <w:rPr>
                <w:rFonts w:ascii="Segoe UI Light" w:hAnsi="Segoe UI Light" w:cs="Segoe UI Light"/>
              </w:rPr>
              <w:t xml:space="preserve"> durante toda a execução contratual.</w:t>
            </w:r>
            <w:r w:rsidR="00711F1A">
              <w:rPr>
                <w:rFonts w:ascii="Segoe UI Light" w:hAnsi="Segoe UI Light" w:cs="Segoe UI Light"/>
              </w:rPr>
              <w:t xml:space="preserve"> </w:t>
            </w:r>
          </w:p>
          <w:p w14:paraId="36ED8940" w14:textId="77777777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Caso haja mais de um aditivo, os percentuais devem ser contabilizados em sua totalidade para aferição do limite.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ED8941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42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43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4C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46" w14:textId="394B98F8" w:rsidR="00AB63FA" w:rsidRDefault="00C61DDE" w:rsidP="007835B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126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6ED8947" w14:textId="77777777" w:rsidR="00AB63FA" w:rsidRDefault="00C61DDE">
            <w:pPr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Atestar que as modificações necessárias não transfiguram o objeto do contrato.</w:t>
            </w:r>
          </w:p>
          <w:p w14:paraId="36ED8948" w14:textId="2683A793" w:rsidR="00AB63FA" w:rsidRDefault="00CF4E68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As alterações pretendidas não podem transformar o objeto do contrato em outro, com funcionalidade, identidade e finalidade diferentes.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ED8949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7818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4A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1602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4B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4E" w14:textId="77777777">
        <w:trPr>
          <w:trHeight w:val="469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36ED894D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dos Documentos da Contratada</w:t>
            </w:r>
          </w:p>
        </w:tc>
      </w:tr>
      <w:tr w:rsidR="00AB63FA" w14:paraId="36ED8953" w14:textId="77777777">
        <w:trPr>
          <w:trHeight w:val="512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36ED894F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36ED8950" w14:textId="77777777" w:rsidR="00AB63FA" w:rsidRDefault="00C61DDE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6ED8951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36ED8952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5B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54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92, XVI,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6ED8955" w14:textId="77777777" w:rsidR="00AB63FA" w:rsidRPr="003549F1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3549F1">
              <w:rPr>
                <w:rFonts w:ascii="Segoe UI" w:hAnsi="Segoe UI" w:cs="Segoe UI"/>
                <w:sz w:val="26"/>
                <w:szCs w:val="26"/>
              </w:rPr>
              <w:t>Verificar a manutenção das condições de habilitação fiscal, social e trabalhista.</w:t>
            </w:r>
          </w:p>
          <w:p w14:paraId="199E5FB2" w14:textId="77777777" w:rsidR="005575C9" w:rsidRDefault="005575C9" w:rsidP="005575C9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manutenção das condições de habilitação é obrigação contratual. </w:t>
            </w:r>
          </w:p>
          <w:p w14:paraId="6BC9E649" w14:textId="4D92E5B0" w:rsidR="005575C9" w:rsidRDefault="005575C9" w:rsidP="005575C9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identificação de irregularidades na habilitação pode inviabilizar a </w:t>
            </w:r>
            <w:r w:rsidR="00DB208E">
              <w:rPr>
                <w:rFonts w:ascii="Segoe UI Light" w:hAnsi="Segoe UI Light" w:cs="Segoe UI Light"/>
              </w:rPr>
              <w:t>altera</w:t>
            </w:r>
            <w:r>
              <w:rPr>
                <w:rFonts w:ascii="Segoe UI Light" w:hAnsi="Segoe UI Light" w:cs="Segoe UI Light"/>
              </w:rPr>
              <w:t>ção contratual e motivar a aplicação de penalidades ao contratado.</w:t>
            </w:r>
          </w:p>
          <w:p w14:paraId="36ED8957" w14:textId="3B946852" w:rsidR="002E5D6D" w:rsidRDefault="005575C9" w:rsidP="005575C9">
            <w:pPr>
              <w:spacing w:after="80" w:line="240" w:lineRule="auto"/>
              <w:ind w:left="44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lastRenderedPageBreak/>
              <w:t>Pode ser concedido prazo para regularização de eventual irregularidade.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ED8958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014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59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6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5A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62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36ED895C" w14:textId="5D82266B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91, §4º, da Lei nº</w:t>
            </w:r>
            <w:r w:rsidR="00D8160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36ED895D" w14:textId="77777777" w:rsidR="00AB63FA" w:rsidRPr="00F52E02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F52E02">
              <w:rPr>
                <w:rFonts w:ascii="Segoe UI" w:hAnsi="Segoe UI" w:cs="Segoe UI"/>
                <w:sz w:val="26"/>
                <w:szCs w:val="26"/>
              </w:rPr>
              <w:t>Consultar o Cadastro Nacional de Empresas Inidôneas e Suspensas (CEIS) e o Cadastro Nacional de Empresas Punidas (CNEP).</w:t>
            </w:r>
          </w:p>
          <w:p w14:paraId="36ED895E" w14:textId="77777777" w:rsidR="00AB63FA" w:rsidRDefault="00C61DDE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As certidões negativas devem ser juntadas nos autos.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6ED895F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0154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60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389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36ED8961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64" w14:textId="77777777">
        <w:trPr>
          <w:trHeight w:val="845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36ED8963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Verificação de Disponibilidade Orçamentária</w:t>
            </w:r>
          </w:p>
        </w:tc>
      </w:tr>
      <w:tr w:rsidR="00AB63FA" w14:paraId="36ED8969" w14:textId="77777777">
        <w:trPr>
          <w:trHeight w:val="525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36ED8965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36ED8966" w14:textId="77777777" w:rsidR="00AB63FA" w:rsidRDefault="00C61DDE">
            <w:pPr>
              <w:spacing w:after="80" w:line="240" w:lineRule="auto"/>
              <w:ind w:left="439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6ED8967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36ED8968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70" w14:textId="77777777">
        <w:trPr>
          <w:trHeight w:val="90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36ED896A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36ED896B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Utilizar a minuta padrão da PGE.</w:t>
            </w:r>
          </w:p>
          <w:p w14:paraId="36ED896C" w14:textId="77777777" w:rsidR="00AB63FA" w:rsidRDefault="00C61DDE">
            <w:pPr>
              <w:spacing w:after="80" w:line="240" w:lineRule="auto"/>
              <w:ind w:leftChars="200" w:left="440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A minuta padrão sempre deve ser utilizada.</w:t>
            </w:r>
          </w:p>
        </w:tc>
        <w:tc>
          <w:tcPr>
            <w:tcW w:w="1549" w:type="dxa"/>
            <w:noWrap/>
            <w:vAlign w:val="center"/>
          </w:tcPr>
          <w:p w14:paraId="36ED896D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799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6E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81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36ED896F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77" w14:textId="77777777">
        <w:trPr>
          <w:trHeight w:val="90"/>
          <w:jc w:val="center"/>
        </w:trPr>
        <w:tc>
          <w:tcPr>
            <w:tcW w:w="1711" w:type="dxa"/>
            <w:vMerge/>
            <w:noWrap/>
            <w:vAlign w:val="center"/>
          </w:tcPr>
          <w:p w14:paraId="36ED8971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36ED8972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Atestar a disponibilidade orçamentária.</w:t>
            </w:r>
          </w:p>
          <w:p w14:paraId="36ED8973" w14:textId="77777777" w:rsidR="00AB63FA" w:rsidRDefault="00C61DDE">
            <w:pPr>
              <w:spacing w:after="80" w:line="240" w:lineRule="auto"/>
              <w:ind w:leftChars="200" w:left="44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Indicar a rubrica orçamentária disponível para suportar a despesa relativa ao valor contratual modificado.</w:t>
            </w:r>
          </w:p>
        </w:tc>
        <w:tc>
          <w:tcPr>
            <w:tcW w:w="1549" w:type="dxa"/>
            <w:noWrap/>
            <w:vAlign w:val="center"/>
          </w:tcPr>
          <w:p w14:paraId="36ED8974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06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75" w14:textId="1E5BFE35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8169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B7A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36ED8976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79" w14:textId="77777777">
        <w:trPr>
          <w:trHeight w:val="513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36ED8978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Elaboração do Termo Aditivo</w:t>
            </w:r>
          </w:p>
        </w:tc>
      </w:tr>
      <w:tr w:rsidR="00AB63FA" w14:paraId="36ED897E" w14:textId="77777777">
        <w:trPr>
          <w:trHeight w:val="422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6ED897A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6ED897B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AE9F7"/>
            <w:noWrap/>
            <w:vAlign w:val="center"/>
          </w:tcPr>
          <w:p w14:paraId="36ED897C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AE9F7"/>
            <w:noWrap/>
            <w:vAlign w:val="center"/>
          </w:tcPr>
          <w:p w14:paraId="36ED897D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87" w14:textId="77777777">
        <w:trPr>
          <w:trHeight w:val="968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7F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80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minuta de Termo Aditivo.</w:t>
            </w:r>
          </w:p>
          <w:p w14:paraId="36ED8981" w14:textId="299172EF" w:rsidR="00AB63FA" w:rsidRDefault="00C61DDE" w:rsidP="00F94EBF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="0040550E">
              <w:rPr>
                <w:rFonts w:ascii="Segoe UI Light" w:hAnsi="Segoe UI Light" w:cs="Segoe UI Light"/>
              </w:rPr>
              <w:t xml:space="preserve"> minuta deve</w:t>
            </w:r>
            <w:r w:rsidR="00F94EBF">
              <w:rPr>
                <w:rFonts w:ascii="Segoe UI Light" w:hAnsi="Segoe UI Light" w:cs="Segoe UI Light"/>
              </w:rPr>
              <w:t xml:space="preserve"> [a]</w:t>
            </w:r>
            <w:r w:rsidR="0040550E">
              <w:rPr>
                <w:rFonts w:ascii="Segoe UI Light" w:hAnsi="Segoe UI Light" w:cs="Segoe UI Light"/>
              </w:rPr>
              <w:t xml:space="preserve"> indicar</w:t>
            </w:r>
            <w:r w:rsidR="00F94EBF">
              <w:rPr>
                <w:rFonts w:ascii="Segoe UI Light" w:hAnsi="Segoe UI Light" w:cs="Segoe UI Light"/>
              </w:rPr>
              <w:t xml:space="preserve"> expressamente</w:t>
            </w:r>
            <w:r w:rsidR="0040550E">
              <w:rPr>
                <w:rFonts w:ascii="Segoe UI Light" w:hAnsi="Segoe UI Light" w:cs="Segoe UI Light"/>
              </w:rPr>
              <w:t xml:space="preserve"> </w:t>
            </w:r>
            <w:r w:rsidR="00886B22">
              <w:rPr>
                <w:rFonts w:ascii="Segoe UI Light" w:hAnsi="Segoe UI Light" w:cs="Segoe UI Light"/>
              </w:rPr>
              <w:t>a alteraçã</w:t>
            </w:r>
            <w:r w:rsidR="00F94EBF">
              <w:rPr>
                <w:rFonts w:ascii="Segoe UI Light" w:hAnsi="Segoe UI Light" w:cs="Segoe UI Light"/>
              </w:rPr>
              <w:t xml:space="preserve">o quantitativa ou qualitativa do objeto; [b] </w:t>
            </w:r>
            <w:r w:rsidR="00EA7BD8">
              <w:rPr>
                <w:rFonts w:ascii="Segoe UI Light" w:hAnsi="Segoe UI Light" w:cs="Segoe UI Light"/>
              </w:rPr>
              <w:t>descrever</w:t>
            </w:r>
            <w:r w:rsidR="00F94EBF">
              <w:rPr>
                <w:rFonts w:ascii="Segoe UI Light" w:hAnsi="Segoe UI Light" w:cs="Segoe UI Light"/>
              </w:rPr>
              <w:t xml:space="preserve"> </w:t>
            </w:r>
            <w:r w:rsidR="008B2F93">
              <w:rPr>
                <w:rFonts w:ascii="Segoe UI Light" w:hAnsi="Segoe UI Light" w:cs="Segoe UI Light"/>
              </w:rPr>
              <w:t>o valor acrescido</w:t>
            </w:r>
            <w:r w:rsidR="00181C36">
              <w:rPr>
                <w:rFonts w:ascii="Segoe UI Light" w:hAnsi="Segoe UI Light" w:cs="Segoe UI Light"/>
              </w:rPr>
              <w:t xml:space="preserve"> e/ou </w:t>
            </w:r>
            <w:r w:rsidR="008B2F93">
              <w:rPr>
                <w:rFonts w:ascii="Segoe UI Light" w:hAnsi="Segoe UI Light" w:cs="Segoe UI Light"/>
              </w:rPr>
              <w:t xml:space="preserve">o valor suprimido, </w:t>
            </w:r>
            <w:r w:rsidR="00181C36">
              <w:rPr>
                <w:rFonts w:ascii="Segoe UI Light" w:hAnsi="Segoe UI Light" w:cs="Segoe UI Light"/>
              </w:rPr>
              <w:t>com os</w:t>
            </w:r>
            <w:r w:rsidR="008B2F93">
              <w:rPr>
                <w:rFonts w:ascii="Segoe UI Light" w:hAnsi="Segoe UI Light" w:cs="Segoe UI Light"/>
              </w:rPr>
              <w:t xml:space="preserve"> percentuais</w:t>
            </w:r>
            <w:r w:rsidR="00F94EBF">
              <w:rPr>
                <w:rFonts w:ascii="Segoe UI Light" w:hAnsi="Segoe UI Light" w:cs="Segoe UI Light"/>
              </w:rPr>
              <w:t xml:space="preserve"> de acréscimo ou supressão</w:t>
            </w:r>
            <w:r w:rsidR="007F2274">
              <w:rPr>
                <w:rFonts w:ascii="Segoe UI Light" w:hAnsi="Segoe UI Light" w:cs="Segoe UI Light"/>
              </w:rPr>
              <w:t>;</w:t>
            </w:r>
            <w:r w:rsidR="008B2F93">
              <w:rPr>
                <w:rFonts w:ascii="Segoe UI Light" w:hAnsi="Segoe UI Light" w:cs="Segoe UI Light"/>
              </w:rPr>
              <w:t xml:space="preserve"> e </w:t>
            </w:r>
            <w:r w:rsidR="00181C36">
              <w:rPr>
                <w:rFonts w:ascii="Segoe UI Light" w:hAnsi="Segoe UI Light" w:cs="Segoe UI Light"/>
              </w:rPr>
              <w:t>[</w:t>
            </w:r>
            <w:r w:rsidR="00F94EBF">
              <w:rPr>
                <w:rFonts w:ascii="Segoe UI Light" w:hAnsi="Segoe UI Light" w:cs="Segoe UI Light"/>
              </w:rPr>
              <w:t>c</w:t>
            </w:r>
            <w:r w:rsidR="00181C36">
              <w:rPr>
                <w:rFonts w:ascii="Segoe UI Light" w:hAnsi="Segoe UI Light" w:cs="Segoe UI Light"/>
              </w:rPr>
              <w:t xml:space="preserve">] </w:t>
            </w:r>
            <w:r w:rsidR="00EA7BD8">
              <w:rPr>
                <w:rFonts w:ascii="Segoe UI Light" w:hAnsi="Segoe UI Light" w:cs="Segoe UI Light"/>
              </w:rPr>
              <w:t>consolidar</w:t>
            </w:r>
            <w:r w:rsidR="008B2F93">
              <w:rPr>
                <w:rFonts w:ascii="Segoe UI Light" w:hAnsi="Segoe UI Light" w:cs="Segoe UI Light"/>
              </w:rPr>
              <w:t xml:space="preserve"> o novo valor total do contrato</w:t>
            </w:r>
            <w:r w:rsidR="00F94EBF">
              <w:rPr>
                <w:rFonts w:ascii="Segoe UI Light" w:hAnsi="Segoe UI Light" w:cs="Segoe UI Light"/>
              </w:rPr>
              <w:t>.</w:t>
            </w:r>
          </w:p>
          <w:p w14:paraId="36ED8982" w14:textId="0C6882EF" w:rsidR="00AB63FA" w:rsidRDefault="00C61DD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minuta deve </w:t>
            </w:r>
            <w:r w:rsidR="003B7CBB">
              <w:rPr>
                <w:rFonts w:ascii="Segoe UI Light" w:hAnsi="Segoe UI Light" w:cs="Segoe UI Light"/>
              </w:rPr>
              <w:t>ratificar as</w:t>
            </w:r>
            <w:r>
              <w:rPr>
                <w:rFonts w:ascii="Segoe UI Light" w:hAnsi="Segoe UI Light" w:cs="Segoe UI Light"/>
              </w:rPr>
              <w:t xml:space="preserve"> cláusulas contratuais anteriormente pactuadas.</w:t>
            </w:r>
          </w:p>
          <w:p w14:paraId="36ED8983" w14:textId="14B85236" w:rsidR="00AB63FA" w:rsidRDefault="00C61DDE">
            <w:pPr>
              <w:spacing w:after="80" w:line="240" w:lineRule="auto"/>
              <w:ind w:left="444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Caso a contratada manifeste ressalva quanto à procedimento de reequilíbrio econômico-financeiro</w:t>
            </w:r>
            <w:r w:rsidR="006C6AA8">
              <w:rPr>
                <w:rFonts w:ascii="Segoe UI Light" w:hAnsi="Segoe UI Light" w:cs="Segoe UI Light"/>
              </w:rPr>
              <w:t xml:space="preserve">, reajuste </w:t>
            </w:r>
            <w:r>
              <w:rPr>
                <w:rFonts w:ascii="Segoe UI Light" w:hAnsi="Segoe UI Light" w:cs="Segoe UI Light"/>
              </w:rPr>
              <w:t>ou repactuação</w:t>
            </w:r>
            <w:r w:rsidR="006C6AA8">
              <w:rPr>
                <w:rFonts w:ascii="Segoe UI Light" w:hAnsi="Segoe UI Light" w:cs="Segoe UI Light"/>
              </w:rPr>
              <w:t xml:space="preserve"> do contrato</w:t>
            </w:r>
            <w:r>
              <w:rPr>
                <w:rFonts w:ascii="Segoe UI Light" w:hAnsi="Segoe UI Light" w:cs="Segoe UI Light"/>
              </w:rPr>
              <w:t>, pode haver cláusula específica neste sentido.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84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3480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85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7758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86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89" w14:textId="77777777">
        <w:trPr>
          <w:trHeight w:val="619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36ED8988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jurídica</w:t>
            </w:r>
          </w:p>
        </w:tc>
      </w:tr>
      <w:tr w:rsidR="00AB63FA" w14:paraId="36ED898E" w14:textId="77777777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6ED898A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6ED898B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gridSpan w:val="2"/>
            <w:shd w:val="clear" w:color="auto" w:fill="DAE9F7"/>
            <w:noWrap/>
            <w:vAlign w:val="center"/>
          </w:tcPr>
          <w:p w14:paraId="36ED898C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6ED898D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96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8F" w14:textId="6508BC52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53, §4º,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90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análise jurídica.</w:t>
            </w:r>
          </w:p>
          <w:p w14:paraId="2DFA8442" w14:textId="77777777" w:rsidR="006C6AA8" w:rsidRDefault="006C6AA8" w:rsidP="006C6AA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análise jurídica [</w:t>
            </w:r>
            <w:r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deve ser feita e aprovada de acordo com o Manual de Consultoria Jurídica da PGE; e [</w:t>
            </w:r>
            <w:r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compreende o exame da íntegra do processo, apoiada por esta Lista de Conferência.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</w:p>
          <w:p w14:paraId="7EB09AE2" w14:textId="334DA57A" w:rsidR="006C6AA8" w:rsidRDefault="006C6AA8" w:rsidP="006C6AA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Devem ser objeto de detida análise jurídica: [</w:t>
            </w:r>
            <w:r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 xml:space="preserve">] os itens desta Lista de Conferência até o item </w:t>
            </w:r>
            <w:r>
              <w:rPr>
                <w:rFonts w:ascii="Segoe UI Light" w:hAnsi="Segoe UI Light" w:cs="Segoe UI Light"/>
              </w:rPr>
              <w:t>5</w:t>
            </w:r>
            <w:r>
              <w:rPr>
                <w:rFonts w:ascii="Segoe UI Light" w:hAnsi="Segoe UI Light" w:cs="Segoe UI Light"/>
              </w:rPr>
              <w:t>.1 marcados como “não atendidos”; e [</w:t>
            </w:r>
            <w:r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da minuta de Termo Aditivo.</w:t>
            </w:r>
          </w:p>
          <w:p w14:paraId="36ED8992" w14:textId="5832D82C" w:rsidR="00AB63FA" w:rsidRDefault="006C6AA8" w:rsidP="006C6AA8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kern w:val="0"/>
              </w:rPr>
              <w:lastRenderedPageBreak/>
              <w:t>A devolução do processo pela consultoria jurídica para a realização da ação pendente deve ser feita com a indicação clara da pendência.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93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831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94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7128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95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98" w14:textId="77777777">
        <w:trPr>
          <w:trHeight w:val="561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36ED8997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Formalização</w:t>
            </w:r>
          </w:p>
        </w:tc>
      </w:tr>
      <w:tr w:rsidR="00AB63FA" w14:paraId="36ED899D" w14:textId="77777777" w:rsidTr="008B2F93">
        <w:trPr>
          <w:trHeight w:val="501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36ED8999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36ED899A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gridSpan w:val="2"/>
            <w:shd w:val="clear" w:color="auto" w:fill="DAE9F7"/>
            <w:noWrap/>
            <w:vAlign w:val="center"/>
          </w:tcPr>
          <w:p w14:paraId="36ED899B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36ED899C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A8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9E" w14:textId="6FCBB7FE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D81605">
              <w:rPr>
                <w:rFonts w:ascii="Segoe UI" w:hAnsi="Segoe UI" w:cs="Segoe UI"/>
                <w:sz w:val="20"/>
                <w:szCs w:val="20"/>
              </w:rPr>
              <w:t>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97, I</w:t>
            </w:r>
            <w:r w:rsidR="00D81605">
              <w:rPr>
                <w:rFonts w:ascii="Segoe UI" w:hAnsi="Segoe UI" w:cs="Segoe UI"/>
                <w:sz w:val="20"/>
                <w:szCs w:val="20"/>
              </w:rPr>
              <w:t xml:space="preserve">; </w:t>
            </w:r>
            <w:r>
              <w:rPr>
                <w:rFonts w:ascii="Segoe UI" w:hAnsi="Segoe UI" w:cs="Segoe UI"/>
                <w:sz w:val="20"/>
                <w:szCs w:val="20"/>
              </w:rPr>
              <w:t>e 121, §3º,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9F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prestação de garantia.</w:t>
            </w:r>
          </w:p>
          <w:p w14:paraId="36ED89A0" w14:textId="77777777" w:rsidR="00AB63FA" w:rsidRDefault="00C61DD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garantia deve ser ratificada para se adequar ao novo valor contratual, dentro dos parâmetros estabelecidos no contrato.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A1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619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Não há exigência de garantia</w:t>
            </w:r>
          </w:p>
          <w:p w14:paraId="36ED89A2" w14:textId="77777777" w:rsidR="0038006C" w:rsidRDefault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A3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7661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Não </w:t>
            </w:r>
            <w:r w:rsidR="0038006C">
              <w:rPr>
                <w:rFonts w:ascii="Segoe UI" w:hAnsi="Segoe UI" w:cs="Segoe UI"/>
                <w:sz w:val="20"/>
                <w:szCs w:val="20"/>
              </w:rPr>
              <w:t>houve mudança no valor total do contrato</w:t>
            </w:r>
          </w:p>
          <w:p w14:paraId="36ED89A4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A5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212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A6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388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A7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AE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A9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AA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Encaminhar para a autoridade competente para autorização e assinatura.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AB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51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AC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618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AD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B0" w14:textId="77777777">
        <w:trPr>
          <w:trHeight w:val="690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36ED89AF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Atos de Publicação do Termo Aditivo</w:t>
            </w:r>
          </w:p>
        </w:tc>
      </w:tr>
      <w:tr w:rsidR="00AB63FA" w14:paraId="36ED89B5" w14:textId="77777777">
        <w:trPr>
          <w:trHeight w:val="690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36ED89B1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36ED89B2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6ED89B3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36ED89B4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BC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B6" w14:textId="3E14D0B3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Art</w:t>
            </w:r>
            <w:r w:rsidR="00D81605">
              <w:rPr>
                <w:rFonts w:ascii="Segoe UI" w:hAnsi="Segoe UI" w:cs="Segoe UI"/>
                <w:sz w:val="20"/>
                <w:szCs w:val="20"/>
              </w:rPr>
              <w:t>s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>. 94, I; e 174, §2º, V,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B7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Divulgar o Termo Aditivo no Portal Nacional de Contratações Públicas (PNCP).</w:t>
            </w:r>
          </w:p>
          <w:p w14:paraId="36ED89B8" w14:textId="4903C10B" w:rsidR="00AB63FA" w:rsidRDefault="005C5F39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BB25AB">
              <w:rPr>
                <w:rFonts w:ascii="Segoe UI Light" w:hAnsi="Segoe UI Light" w:cs="Segoe UI Light"/>
              </w:rPr>
              <w:t>Deve ser divulgado o inteiro teor do Termo Aditivo no prazo de</w:t>
            </w:r>
            <w:r>
              <w:rPr>
                <w:rFonts w:ascii="Segoe UI Light" w:hAnsi="Segoe UI Light" w:cs="Segoe UI Light"/>
              </w:rPr>
              <w:t>: [a]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1</w:t>
            </w:r>
            <w:r w:rsidRPr="00BB25AB">
              <w:rPr>
                <w:rFonts w:ascii="Segoe UI Light" w:hAnsi="Segoe UI Light" w:cs="Segoe UI Light"/>
              </w:rPr>
              <w:t>0 dias úteis</w:t>
            </w:r>
            <w:r>
              <w:rPr>
                <w:rFonts w:ascii="Segoe UI Light" w:hAnsi="Segoe UI Light" w:cs="Segoe UI Light"/>
              </w:rPr>
              <w:t>,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se o contrato deriva de contratação direta; ou [b] 20 dias úteis, se o contrato deriva de licitação.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B9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1048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BA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8454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BB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C3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BD" w14:textId="3F9740C3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28, §5º, da Constituição Estadual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BE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Divulgar o extrato do Termo Aditivo no Diário Oficial do Estado.</w:t>
            </w:r>
          </w:p>
          <w:p w14:paraId="36ED89BF" w14:textId="44D0CF8E" w:rsidR="00AB63FA" w:rsidRDefault="00C61DD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A divulgação deve ser realizada no prazo de 10 dias, contados da sua assinatura.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C0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622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C1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554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C2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C9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C4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C5" w14:textId="77777777" w:rsidR="00AB63FA" w:rsidRDefault="00C61DD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Divulgar o Termo Aditivo no sítio eletrônico oficial do órgão.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C6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789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C7" w14:textId="77777777" w:rsidR="00AB63FA" w:rsidRDefault="00E54BD1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95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DE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C61DDE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C8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D2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CA" w14:textId="6DB1C533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94, §3º</w:t>
            </w:r>
            <w:r w:rsidR="00BE1DD5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</w:t>
            </w:r>
            <w:r w:rsidR="00D81605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2CB69D1A" w14:textId="62C8D257" w:rsidR="001F7572" w:rsidRPr="003002A2" w:rsidRDefault="001F7572" w:rsidP="001F7572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 w:rsidR="00CB5FBE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a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 </w:t>
            </w:r>
            <w:r w:rsidR="00CB5FBE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contratação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 seja obra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36ED89CB" w14:textId="3A3E0AF6" w:rsidR="00AB63FA" w:rsidRDefault="00C61DDE" w:rsidP="00BE1DD5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ind w:left="1077"/>
              <w:contextualSpacing w:val="0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Atualizar os quantitativos e preços unitários e totais no sítio eletrônico oficial do órgão.</w:t>
            </w:r>
          </w:p>
          <w:p w14:paraId="36ED89CC" w14:textId="7F45ADB5" w:rsidR="00AB63FA" w:rsidRDefault="00A357F2" w:rsidP="00983FC2">
            <w:pPr>
              <w:pStyle w:val="PargrafodaLista"/>
              <w:spacing w:after="80" w:line="240" w:lineRule="auto"/>
              <w:ind w:left="360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A</w:t>
            </w:r>
            <w:r w:rsidR="00C61DDE">
              <w:rPr>
                <w:rFonts w:ascii="Segoe UI Light" w:hAnsi="Segoe UI Light" w:cs="Segoe UI Light"/>
              </w:rPr>
              <w:t xml:space="preserve"> atualização deve ser feita </w:t>
            </w:r>
            <w:r w:rsidR="00377CCB">
              <w:rPr>
                <w:rFonts w:ascii="Segoe UI Light" w:hAnsi="Segoe UI Light" w:cs="Segoe UI Light"/>
              </w:rPr>
              <w:t>no prazo de</w:t>
            </w:r>
            <w:r w:rsidR="00C61DDE">
              <w:rPr>
                <w:rFonts w:ascii="Segoe UI Light" w:hAnsi="Segoe UI Light" w:cs="Segoe UI Light"/>
              </w:rPr>
              <w:t xml:space="preserve"> até 25 dias úteis</w:t>
            </w:r>
            <w:r w:rsidR="00377CCB">
              <w:rPr>
                <w:rFonts w:ascii="Segoe UI Light" w:hAnsi="Segoe UI Light" w:cs="Segoe UI Light"/>
              </w:rPr>
              <w:t>, contado da data da</w:t>
            </w:r>
            <w:r w:rsidR="00C61DDE">
              <w:rPr>
                <w:rFonts w:ascii="Segoe UI Light" w:hAnsi="Segoe UI Light" w:cs="Segoe UI Light"/>
              </w:rPr>
              <w:t xml:space="preserve"> assinatura do aditivo.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CD" w14:textId="77777777" w:rsidR="0038006C" w:rsidRDefault="00E54BD1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6839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8006C">
              <w:rPr>
                <w:rFonts w:ascii="Segoe UI" w:hAnsi="Segoe UI" w:cs="Segoe UI"/>
                <w:sz w:val="20"/>
                <w:szCs w:val="20"/>
              </w:rPr>
              <w:t>Não é obra</w:t>
            </w:r>
          </w:p>
          <w:p w14:paraId="36ED89CE" w14:textId="77777777" w:rsidR="0038006C" w:rsidRDefault="0038006C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CF" w14:textId="77777777" w:rsidR="0038006C" w:rsidRDefault="00E54BD1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946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8006C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D0" w14:textId="77777777" w:rsidR="00AB63FA" w:rsidRDefault="00E54BD1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36374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8006C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D1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B63FA" w14:paraId="36ED89D4" w14:textId="77777777">
        <w:trPr>
          <w:trHeight w:val="690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36ED89D3" w14:textId="77777777" w:rsidR="00AB63FA" w:rsidRDefault="00C61DDE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lastRenderedPageBreak/>
              <w:t xml:space="preserve"> Providências Finais</w:t>
            </w:r>
          </w:p>
        </w:tc>
      </w:tr>
      <w:tr w:rsidR="00AB63FA" w14:paraId="36ED89D9" w14:textId="77777777">
        <w:trPr>
          <w:trHeight w:val="550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36ED89D5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36ED89D6" w14:textId="77777777" w:rsidR="00AB63FA" w:rsidRDefault="00C61DDE">
            <w:pPr>
              <w:spacing w:after="80" w:line="240" w:lineRule="auto"/>
              <w:ind w:left="298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36ED89D7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36ED89D8" w14:textId="77777777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AB63FA" w14:paraId="36ED89E2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36ED89DA" w14:textId="57E71CB4" w:rsidR="00AB63FA" w:rsidRDefault="00C61DD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124, §1º,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21AA1FC7" w14:textId="77777777" w:rsidR="000C3A35" w:rsidRPr="003002A2" w:rsidRDefault="000C3A35" w:rsidP="000C3A35">
            <w:pPr>
              <w:spacing w:after="80" w:line="240" w:lineRule="auto"/>
              <w:jc w:val="both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003002A2"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 xml:space="preserve">Caso </w:t>
            </w:r>
            <w:r>
              <w:rPr>
                <w:rFonts w:ascii="Segoe UI" w:hAnsi="Segoe UI" w:cs="Segoe UI"/>
                <w:b/>
                <w:bCs/>
                <w:smallCaps/>
                <w:spacing w:val="22"/>
                <w:sz w:val="26"/>
                <w:szCs w:val="26"/>
              </w:rPr>
              <w:t>a contratação seja obra</w:t>
            </w:r>
            <w:r w:rsidRPr="003002A2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</w:p>
          <w:p w14:paraId="36ED89DB" w14:textId="4414A06C" w:rsidR="00AB63FA" w:rsidRDefault="00C61DDE">
            <w:pPr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necessidade de apuração de responsabilidade.</w:t>
            </w:r>
          </w:p>
          <w:p w14:paraId="36ED89DC" w14:textId="1F89163F" w:rsidR="00AB63FA" w:rsidRDefault="00C61DDE" w:rsidP="0038006C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Nos casos em que a </w:t>
            </w:r>
            <w:r w:rsidR="000C3A35">
              <w:rPr>
                <w:rFonts w:ascii="Segoe UI Light" w:hAnsi="Segoe UI Light" w:cs="Segoe UI Light"/>
              </w:rPr>
              <w:t>modificação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0C3A35">
              <w:rPr>
                <w:rFonts w:ascii="Segoe UI Light" w:hAnsi="Segoe UI Light" w:cs="Segoe UI Light"/>
              </w:rPr>
              <w:t>d</w:t>
            </w:r>
            <w:r>
              <w:rPr>
                <w:rFonts w:ascii="Segoe UI Light" w:hAnsi="Segoe UI Light" w:cs="Segoe UI Light"/>
              </w:rPr>
              <w:t xml:space="preserve">o contrato decorra de falha no projeto da obra ou serviço de engenharia, a </w:t>
            </w:r>
            <w:r w:rsidR="000C3A35">
              <w:rPr>
                <w:rFonts w:ascii="Segoe UI Light" w:hAnsi="Segoe UI Light" w:cs="Segoe UI Light"/>
              </w:rPr>
              <w:t>conduta</w:t>
            </w:r>
            <w:r>
              <w:rPr>
                <w:rFonts w:ascii="Segoe UI Light" w:hAnsi="Segoe UI Light" w:cs="Segoe UI Light"/>
              </w:rPr>
              <w:t xml:space="preserve"> do responsável técnico </w:t>
            </w:r>
            <w:r w:rsidR="000C3A35">
              <w:rPr>
                <w:rFonts w:ascii="Segoe UI Light" w:hAnsi="Segoe UI Light" w:cs="Segoe UI Light"/>
              </w:rPr>
              <w:t xml:space="preserve">deve ser apurada </w:t>
            </w:r>
            <w:r>
              <w:rPr>
                <w:rFonts w:ascii="Segoe UI Light" w:hAnsi="Segoe UI Light" w:cs="Segoe UI Light"/>
              </w:rPr>
              <w:t>e adotadas as providências para ressarcimento de danos causados à Admini</w:t>
            </w:r>
            <w:r w:rsidR="0038006C">
              <w:rPr>
                <w:rFonts w:ascii="Segoe UI Light" w:hAnsi="Segoe UI Light" w:cs="Segoe UI Light"/>
              </w:rPr>
              <w:t>s</w:t>
            </w:r>
            <w:r>
              <w:rPr>
                <w:rFonts w:ascii="Segoe UI Light" w:hAnsi="Segoe UI Light" w:cs="Segoe UI Light"/>
              </w:rPr>
              <w:t>tração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DD" w14:textId="77777777" w:rsidR="0038006C" w:rsidRDefault="00E54BD1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593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8006C">
              <w:rPr>
                <w:rFonts w:ascii="Segoe UI" w:hAnsi="Segoe UI" w:cs="Segoe UI"/>
                <w:sz w:val="20"/>
                <w:szCs w:val="20"/>
              </w:rPr>
              <w:t xml:space="preserve"> Não foi identificada falha de projeto</w:t>
            </w:r>
          </w:p>
          <w:p w14:paraId="36ED89DE" w14:textId="77777777" w:rsidR="0038006C" w:rsidRDefault="0038006C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DF" w14:textId="77777777" w:rsidR="0038006C" w:rsidRDefault="00E54BD1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576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8006C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E0" w14:textId="77777777" w:rsidR="00AB63FA" w:rsidRDefault="00E54BD1" w:rsidP="0038006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6231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6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38006C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E1" w14:textId="77777777" w:rsidR="00AB63FA" w:rsidRDefault="00AB63FA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3A35" w14:paraId="36ED89EC" w14:textId="77777777">
        <w:trPr>
          <w:trHeight w:val="690"/>
          <w:jc w:val="center"/>
        </w:trPr>
        <w:tc>
          <w:tcPr>
            <w:tcW w:w="1711" w:type="dxa"/>
            <w:vMerge w:val="restart"/>
            <w:shd w:val="clear" w:color="auto" w:fill="FFFFFF" w:themeFill="background1"/>
            <w:noWrap/>
            <w:vAlign w:val="center"/>
          </w:tcPr>
          <w:p w14:paraId="36ED89E3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E4" w14:textId="77777777" w:rsidR="000C3A35" w:rsidRDefault="000C3A35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Juntar no processo principal de contratação.</w:t>
            </w:r>
          </w:p>
          <w:p w14:paraId="36ED89E6" w14:textId="09575C9A" w:rsidR="000C3A35" w:rsidRDefault="00C104FF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Se a formalização do aditivo tramitou em processo separado</w:t>
            </w:r>
            <w:r w:rsidRPr="00DE379E">
              <w:rPr>
                <w:rFonts w:ascii="Segoe UI Light" w:hAnsi="Segoe UI Light" w:cs="Segoe UI Light"/>
              </w:rPr>
              <w:t xml:space="preserve">, </w:t>
            </w:r>
            <w:r>
              <w:rPr>
                <w:rFonts w:ascii="Segoe UI Light" w:hAnsi="Segoe UI Light" w:cs="Segoe UI Light"/>
              </w:rPr>
              <w:t>ele</w:t>
            </w:r>
            <w:r w:rsidRPr="00DE379E">
              <w:rPr>
                <w:rFonts w:ascii="Segoe UI Light" w:hAnsi="Segoe UI Light" w:cs="Segoe UI Light"/>
              </w:rPr>
              <w:t xml:space="preserve"> deve ser juntado ao processo principal em que a contratação se originou.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E7" w14:textId="7EC40AA6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318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Tramitou no</w:t>
            </w:r>
            <w:r w:rsidR="00C104FF">
              <w:rPr>
                <w:rFonts w:ascii="Segoe UI" w:hAnsi="Segoe UI" w:cs="Segoe UI"/>
                <w:sz w:val="20"/>
                <w:szCs w:val="20"/>
              </w:rPr>
              <w:t xml:space="preserve"> processo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principa</w:t>
            </w:r>
            <w:r w:rsidR="00C104FF">
              <w:rPr>
                <w:rFonts w:ascii="Segoe UI" w:hAnsi="Segoe UI" w:cs="Segoe UI"/>
                <w:sz w:val="20"/>
                <w:szCs w:val="20"/>
              </w:rPr>
              <w:t>l</w:t>
            </w:r>
          </w:p>
          <w:p w14:paraId="36ED89E8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6ED89E9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474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EA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424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EB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C3A35" w14:paraId="36ED89F3" w14:textId="77777777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36ED89ED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36ED89EE" w14:textId="77777777" w:rsidR="000C3A35" w:rsidRDefault="000C3A35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Comunicar o fiscal do contrato</w:t>
            </w:r>
          </w:p>
          <w:p w14:paraId="36ED89EF" w14:textId="7EDC2215" w:rsidR="000C3A35" w:rsidRDefault="00E54BD1" w:rsidP="0038006C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Pr="00825C63">
              <w:rPr>
                <w:rFonts w:ascii="Segoe UI Light" w:hAnsi="Segoe UI Light" w:cs="Segoe UI Light"/>
              </w:rPr>
              <w:t xml:space="preserve"> fiscal e</w:t>
            </w:r>
            <w:r>
              <w:rPr>
                <w:rFonts w:ascii="Segoe UI Light" w:hAnsi="Segoe UI Light" w:cs="Segoe UI Light"/>
              </w:rPr>
              <w:t xml:space="preserve"> o</w:t>
            </w:r>
            <w:r w:rsidRPr="00825C63">
              <w:rPr>
                <w:rFonts w:ascii="Segoe UI Light" w:hAnsi="Segoe UI Light" w:cs="Segoe UI Light"/>
              </w:rPr>
              <w:t xml:space="preserve"> setor demandante </w:t>
            </w:r>
            <w:r>
              <w:rPr>
                <w:rFonts w:ascii="Segoe UI Light" w:hAnsi="Segoe UI Light" w:cs="Segoe UI Light"/>
              </w:rPr>
              <w:t xml:space="preserve">devem ser informados sobre a </w:t>
            </w:r>
            <w:r>
              <w:rPr>
                <w:rFonts w:ascii="Segoe UI Light" w:hAnsi="Segoe UI Light" w:cs="Segoe UI Light"/>
              </w:rPr>
              <w:t>aditivação.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36ED89F0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589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36ED89F1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85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36ED89F2" w14:textId="77777777" w:rsidR="000C3A35" w:rsidRDefault="000C3A35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6ED89F4" w14:textId="77777777" w:rsidR="00AB63FA" w:rsidRDefault="00AB63FA"/>
    <w:bookmarkEnd w:id="0"/>
    <w:p w14:paraId="36ED89F5" w14:textId="77777777" w:rsidR="00AB63FA" w:rsidRDefault="00AB63FA">
      <w:pPr>
        <w:rPr>
          <w:rFonts w:ascii="Segoe UI Light" w:hAnsi="Segoe UI Light" w:cs="Segoe UI Light"/>
        </w:rPr>
      </w:pPr>
    </w:p>
    <w:sectPr w:rsidR="00AB63F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514B" w14:textId="77777777" w:rsidR="00FB2AFE" w:rsidRDefault="00FB2AFE">
      <w:pPr>
        <w:spacing w:line="240" w:lineRule="auto"/>
      </w:pPr>
      <w:r>
        <w:separator/>
      </w:r>
    </w:p>
  </w:endnote>
  <w:endnote w:type="continuationSeparator" w:id="0">
    <w:p w14:paraId="7256469D" w14:textId="77777777" w:rsidR="00FB2AFE" w:rsidRDefault="00FB2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8A02" w14:textId="77777777" w:rsidR="00AB63FA" w:rsidRDefault="00AB63FA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701"/>
    </w:tblGrid>
    <w:tr w:rsidR="00AB63FA" w14:paraId="36ED8A05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ED8A03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ED8A04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983FC2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5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983FC2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5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36ED8A06" w14:textId="77777777" w:rsidR="00AB63FA" w:rsidRDefault="00AB63FA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055"/>
    </w:tblGrid>
    <w:tr w:rsidR="00AB63FA" w14:paraId="36ED8A19" w14:textId="77777777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6ED8A18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AB63FA" w14:paraId="36ED8A1C" w14:textId="77777777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ED8A1A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nº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36ED8A1B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983FC2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1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 w:rsidR="00983FC2">
            <w:rPr>
              <w:rFonts w:ascii="Calibri Light" w:eastAsia="Times New Roman" w:hAnsi="Calibri Light" w:cs="Calibri Light"/>
              <w:noProof/>
              <w:kern w:val="0"/>
              <w:sz w:val="20"/>
              <w:szCs w:val="20"/>
              <w:lang w:eastAsia="pt-BR"/>
              <w14:ligatures w14:val="none"/>
            </w:rPr>
            <w:t>5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36ED8A1D" w14:textId="77777777" w:rsidR="00AB63FA" w:rsidRDefault="00AB63FA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D892" w14:textId="77777777" w:rsidR="00FB2AFE" w:rsidRDefault="00FB2AFE">
      <w:pPr>
        <w:spacing w:after="0"/>
      </w:pPr>
      <w:r>
        <w:separator/>
      </w:r>
    </w:p>
  </w:footnote>
  <w:footnote w:type="continuationSeparator" w:id="0">
    <w:p w14:paraId="39F0A6E2" w14:textId="77777777" w:rsidR="00FB2AFE" w:rsidRDefault="00FB2A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9"/>
      <w:gridCol w:w="7147"/>
    </w:tblGrid>
    <w:tr w:rsidR="00AB63FA" w14:paraId="36ED89FC" w14:textId="77777777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36ED89FA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36ED8A1E" wp14:editId="36ED8A1F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070447" name="Imagem 476070447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36ED89FB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AB63FA" w14:paraId="36ED8A00" w14:textId="77777777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36ED89FD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ED89FE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36ED89FF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36ED8A01" w14:textId="77777777" w:rsidR="00AB63FA" w:rsidRDefault="00AB63FA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49"/>
      <w:gridCol w:w="2072"/>
      <w:gridCol w:w="4130"/>
    </w:tblGrid>
    <w:tr w:rsidR="00AB63FA" w14:paraId="36ED8A0D" w14:textId="7777777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36ED8A07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36ED8A20" wp14:editId="36ED8A21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781689" name="Imagem 171778168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36ED8A08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6ED8A09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36ED8A0A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36ED8A0B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36ED8A0C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AB63FA" w14:paraId="36ED8A12" w14:textId="7777777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6ED8A0E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6ED8A0F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36ED8A10" w14:textId="77777777" w:rsidR="00AB63FA" w:rsidRDefault="00C61DDE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6ED8A11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AB63FA" w14:paraId="36ED8A16" w14:textId="7777777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36ED8A13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6ED8A14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6ED8A15" w14:textId="77777777" w:rsidR="00AB63FA" w:rsidRDefault="00AB63F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36ED8A17" w14:textId="77777777" w:rsidR="00AB63FA" w:rsidRDefault="00AB63FA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77305"/>
    <w:multiLevelType w:val="multilevel"/>
    <w:tmpl w:val="3DA773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5351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2959"/>
    <w:rsid w:val="00003A23"/>
    <w:rsid w:val="00004F2F"/>
    <w:rsid w:val="0000727D"/>
    <w:rsid w:val="00010BE2"/>
    <w:rsid w:val="00015AAC"/>
    <w:rsid w:val="00017C25"/>
    <w:rsid w:val="00022746"/>
    <w:rsid w:val="00036A09"/>
    <w:rsid w:val="00041446"/>
    <w:rsid w:val="00043F5A"/>
    <w:rsid w:val="000460B7"/>
    <w:rsid w:val="00050F87"/>
    <w:rsid w:val="000557C8"/>
    <w:rsid w:val="000650A7"/>
    <w:rsid w:val="00072513"/>
    <w:rsid w:val="0007325C"/>
    <w:rsid w:val="00073852"/>
    <w:rsid w:val="00075714"/>
    <w:rsid w:val="00081170"/>
    <w:rsid w:val="00081B11"/>
    <w:rsid w:val="000829EB"/>
    <w:rsid w:val="00082FBA"/>
    <w:rsid w:val="000836F2"/>
    <w:rsid w:val="000857DE"/>
    <w:rsid w:val="0009027D"/>
    <w:rsid w:val="00091686"/>
    <w:rsid w:val="00093D39"/>
    <w:rsid w:val="00094DFD"/>
    <w:rsid w:val="000A785C"/>
    <w:rsid w:val="000B23DE"/>
    <w:rsid w:val="000B4A41"/>
    <w:rsid w:val="000C3A35"/>
    <w:rsid w:val="000C4E83"/>
    <w:rsid w:val="000D30E4"/>
    <w:rsid w:val="000D6E79"/>
    <w:rsid w:val="000E063C"/>
    <w:rsid w:val="000E48B9"/>
    <w:rsid w:val="000E4F49"/>
    <w:rsid w:val="000F069A"/>
    <w:rsid w:val="000F3B56"/>
    <w:rsid w:val="000F4B79"/>
    <w:rsid w:val="000F6282"/>
    <w:rsid w:val="00101DD4"/>
    <w:rsid w:val="001035A3"/>
    <w:rsid w:val="00104E31"/>
    <w:rsid w:val="00110018"/>
    <w:rsid w:val="00122B5B"/>
    <w:rsid w:val="001250C0"/>
    <w:rsid w:val="00130521"/>
    <w:rsid w:val="0013095A"/>
    <w:rsid w:val="00132B03"/>
    <w:rsid w:val="001346E9"/>
    <w:rsid w:val="001357B2"/>
    <w:rsid w:val="00136010"/>
    <w:rsid w:val="001375B3"/>
    <w:rsid w:val="001403C5"/>
    <w:rsid w:val="0014075E"/>
    <w:rsid w:val="00145288"/>
    <w:rsid w:val="00147A71"/>
    <w:rsid w:val="00153532"/>
    <w:rsid w:val="001539C6"/>
    <w:rsid w:val="0015459A"/>
    <w:rsid w:val="001575B8"/>
    <w:rsid w:val="001611A8"/>
    <w:rsid w:val="001627FC"/>
    <w:rsid w:val="001658DB"/>
    <w:rsid w:val="00171F48"/>
    <w:rsid w:val="00174285"/>
    <w:rsid w:val="00176692"/>
    <w:rsid w:val="00180D84"/>
    <w:rsid w:val="00181643"/>
    <w:rsid w:val="00181C36"/>
    <w:rsid w:val="0018548B"/>
    <w:rsid w:val="001932AC"/>
    <w:rsid w:val="001A0FF2"/>
    <w:rsid w:val="001A1B47"/>
    <w:rsid w:val="001A2313"/>
    <w:rsid w:val="001A2D40"/>
    <w:rsid w:val="001A77EE"/>
    <w:rsid w:val="001B3B42"/>
    <w:rsid w:val="001B7A4C"/>
    <w:rsid w:val="001C1443"/>
    <w:rsid w:val="001C4024"/>
    <w:rsid w:val="001C5570"/>
    <w:rsid w:val="001D07A9"/>
    <w:rsid w:val="001D0E27"/>
    <w:rsid w:val="001D18AC"/>
    <w:rsid w:val="001D4109"/>
    <w:rsid w:val="001D7664"/>
    <w:rsid w:val="001D772F"/>
    <w:rsid w:val="001E5F69"/>
    <w:rsid w:val="001F0024"/>
    <w:rsid w:val="001F365A"/>
    <w:rsid w:val="001F44B8"/>
    <w:rsid w:val="001F584C"/>
    <w:rsid w:val="001F7572"/>
    <w:rsid w:val="00202C37"/>
    <w:rsid w:val="00204A40"/>
    <w:rsid w:val="0020590B"/>
    <w:rsid w:val="00205AB8"/>
    <w:rsid w:val="00210589"/>
    <w:rsid w:val="00210D1F"/>
    <w:rsid w:val="0021128A"/>
    <w:rsid w:val="00211B7E"/>
    <w:rsid w:val="002125D4"/>
    <w:rsid w:val="0021492D"/>
    <w:rsid w:val="00225F74"/>
    <w:rsid w:val="0022731D"/>
    <w:rsid w:val="002277B3"/>
    <w:rsid w:val="00232E98"/>
    <w:rsid w:val="00234556"/>
    <w:rsid w:val="00241524"/>
    <w:rsid w:val="00241925"/>
    <w:rsid w:val="0024212A"/>
    <w:rsid w:val="0024373A"/>
    <w:rsid w:val="00244904"/>
    <w:rsid w:val="00244B78"/>
    <w:rsid w:val="00251D3B"/>
    <w:rsid w:val="002528F1"/>
    <w:rsid w:val="00252E68"/>
    <w:rsid w:val="00253FA7"/>
    <w:rsid w:val="002556C5"/>
    <w:rsid w:val="0026196D"/>
    <w:rsid w:val="002666C5"/>
    <w:rsid w:val="00270F70"/>
    <w:rsid w:val="0027139F"/>
    <w:rsid w:val="00271511"/>
    <w:rsid w:val="00280C3A"/>
    <w:rsid w:val="00281EEF"/>
    <w:rsid w:val="00283719"/>
    <w:rsid w:val="00283ABC"/>
    <w:rsid w:val="00283C21"/>
    <w:rsid w:val="00284514"/>
    <w:rsid w:val="00284B7F"/>
    <w:rsid w:val="00285F1F"/>
    <w:rsid w:val="002915E1"/>
    <w:rsid w:val="00292024"/>
    <w:rsid w:val="002927C4"/>
    <w:rsid w:val="00292A01"/>
    <w:rsid w:val="0029422E"/>
    <w:rsid w:val="00295382"/>
    <w:rsid w:val="002A4523"/>
    <w:rsid w:val="002A47EE"/>
    <w:rsid w:val="002A4834"/>
    <w:rsid w:val="002A638B"/>
    <w:rsid w:val="002A7B7A"/>
    <w:rsid w:val="002B0658"/>
    <w:rsid w:val="002B2CC8"/>
    <w:rsid w:val="002B5C2A"/>
    <w:rsid w:val="002C0E8A"/>
    <w:rsid w:val="002C4530"/>
    <w:rsid w:val="002C5122"/>
    <w:rsid w:val="002C60DC"/>
    <w:rsid w:val="002C610A"/>
    <w:rsid w:val="002C6CDF"/>
    <w:rsid w:val="002C7AB8"/>
    <w:rsid w:val="002D2671"/>
    <w:rsid w:val="002D5CAB"/>
    <w:rsid w:val="002E157B"/>
    <w:rsid w:val="002E30BF"/>
    <w:rsid w:val="002E45F5"/>
    <w:rsid w:val="002E5D6D"/>
    <w:rsid w:val="002E648B"/>
    <w:rsid w:val="002E773B"/>
    <w:rsid w:val="002F1F5E"/>
    <w:rsid w:val="002F27D7"/>
    <w:rsid w:val="002F2892"/>
    <w:rsid w:val="002F4872"/>
    <w:rsid w:val="002F56CA"/>
    <w:rsid w:val="002F5CDE"/>
    <w:rsid w:val="002F6689"/>
    <w:rsid w:val="003002A2"/>
    <w:rsid w:val="0030056F"/>
    <w:rsid w:val="00306410"/>
    <w:rsid w:val="003117E7"/>
    <w:rsid w:val="00312034"/>
    <w:rsid w:val="00312734"/>
    <w:rsid w:val="00312B71"/>
    <w:rsid w:val="00314958"/>
    <w:rsid w:val="00321141"/>
    <w:rsid w:val="00321FBB"/>
    <w:rsid w:val="00322536"/>
    <w:rsid w:val="0032372C"/>
    <w:rsid w:val="00324090"/>
    <w:rsid w:val="003253C3"/>
    <w:rsid w:val="00327BEA"/>
    <w:rsid w:val="0033006C"/>
    <w:rsid w:val="00331961"/>
    <w:rsid w:val="00332A43"/>
    <w:rsid w:val="00335DC1"/>
    <w:rsid w:val="00337852"/>
    <w:rsid w:val="00340154"/>
    <w:rsid w:val="0034089A"/>
    <w:rsid w:val="003431E5"/>
    <w:rsid w:val="0034325F"/>
    <w:rsid w:val="00350FFE"/>
    <w:rsid w:val="003549F1"/>
    <w:rsid w:val="00354C96"/>
    <w:rsid w:val="00356728"/>
    <w:rsid w:val="00371BE0"/>
    <w:rsid w:val="0037264D"/>
    <w:rsid w:val="0037368B"/>
    <w:rsid w:val="00377CCB"/>
    <w:rsid w:val="0038006C"/>
    <w:rsid w:val="00394CF9"/>
    <w:rsid w:val="00395100"/>
    <w:rsid w:val="00396BAE"/>
    <w:rsid w:val="003975F5"/>
    <w:rsid w:val="003A28E5"/>
    <w:rsid w:val="003A2BB4"/>
    <w:rsid w:val="003A3E55"/>
    <w:rsid w:val="003A4C7B"/>
    <w:rsid w:val="003A67E3"/>
    <w:rsid w:val="003A7456"/>
    <w:rsid w:val="003B12CF"/>
    <w:rsid w:val="003B1DB2"/>
    <w:rsid w:val="003B214F"/>
    <w:rsid w:val="003B3B73"/>
    <w:rsid w:val="003B5DB7"/>
    <w:rsid w:val="003B6D83"/>
    <w:rsid w:val="003B6FDA"/>
    <w:rsid w:val="003B7CBB"/>
    <w:rsid w:val="003C6D55"/>
    <w:rsid w:val="003C76F6"/>
    <w:rsid w:val="003D3326"/>
    <w:rsid w:val="003D4ED3"/>
    <w:rsid w:val="003D6D99"/>
    <w:rsid w:val="003E0AA7"/>
    <w:rsid w:val="003E452E"/>
    <w:rsid w:val="003F5600"/>
    <w:rsid w:val="003F604F"/>
    <w:rsid w:val="003F7B74"/>
    <w:rsid w:val="00400456"/>
    <w:rsid w:val="00401D9A"/>
    <w:rsid w:val="0040217A"/>
    <w:rsid w:val="0040550E"/>
    <w:rsid w:val="00415256"/>
    <w:rsid w:val="004163D4"/>
    <w:rsid w:val="00416AD2"/>
    <w:rsid w:val="004209AF"/>
    <w:rsid w:val="00421081"/>
    <w:rsid w:val="00422E43"/>
    <w:rsid w:val="00423089"/>
    <w:rsid w:val="0042466D"/>
    <w:rsid w:val="00424DF4"/>
    <w:rsid w:val="0042534D"/>
    <w:rsid w:val="00427577"/>
    <w:rsid w:val="004307F8"/>
    <w:rsid w:val="00431F64"/>
    <w:rsid w:val="004321C2"/>
    <w:rsid w:val="0043305B"/>
    <w:rsid w:val="00433868"/>
    <w:rsid w:val="00433D90"/>
    <w:rsid w:val="004350E8"/>
    <w:rsid w:val="004350F3"/>
    <w:rsid w:val="00436605"/>
    <w:rsid w:val="00437972"/>
    <w:rsid w:val="00441AA5"/>
    <w:rsid w:val="00443D94"/>
    <w:rsid w:val="00455C41"/>
    <w:rsid w:val="00461C66"/>
    <w:rsid w:val="00465620"/>
    <w:rsid w:val="004657E7"/>
    <w:rsid w:val="00470DB6"/>
    <w:rsid w:val="004741C7"/>
    <w:rsid w:val="004745E4"/>
    <w:rsid w:val="00481F70"/>
    <w:rsid w:val="00485E20"/>
    <w:rsid w:val="00486DA0"/>
    <w:rsid w:val="0048705A"/>
    <w:rsid w:val="00490B6C"/>
    <w:rsid w:val="0049584C"/>
    <w:rsid w:val="004A0048"/>
    <w:rsid w:val="004A1433"/>
    <w:rsid w:val="004A1669"/>
    <w:rsid w:val="004A1746"/>
    <w:rsid w:val="004A514F"/>
    <w:rsid w:val="004A6C38"/>
    <w:rsid w:val="004B4173"/>
    <w:rsid w:val="004B68E3"/>
    <w:rsid w:val="004C1A44"/>
    <w:rsid w:val="004C2AE1"/>
    <w:rsid w:val="004C7CB9"/>
    <w:rsid w:val="004D3229"/>
    <w:rsid w:val="004D3CB3"/>
    <w:rsid w:val="004D692C"/>
    <w:rsid w:val="004D7925"/>
    <w:rsid w:val="004E13E6"/>
    <w:rsid w:val="004E1FD0"/>
    <w:rsid w:val="004E5107"/>
    <w:rsid w:val="004E6DE6"/>
    <w:rsid w:val="004F0E2B"/>
    <w:rsid w:val="004F0F98"/>
    <w:rsid w:val="004F270A"/>
    <w:rsid w:val="004F48A4"/>
    <w:rsid w:val="0050016D"/>
    <w:rsid w:val="005015F5"/>
    <w:rsid w:val="00501C05"/>
    <w:rsid w:val="00507782"/>
    <w:rsid w:val="00507EEF"/>
    <w:rsid w:val="00510E44"/>
    <w:rsid w:val="005126D0"/>
    <w:rsid w:val="00512F4B"/>
    <w:rsid w:val="005171C1"/>
    <w:rsid w:val="00531D3B"/>
    <w:rsid w:val="00531D8E"/>
    <w:rsid w:val="005362F5"/>
    <w:rsid w:val="00537B25"/>
    <w:rsid w:val="00537CF9"/>
    <w:rsid w:val="0054018C"/>
    <w:rsid w:val="005405B2"/>
    <w:rsid w:val="00543E68"/>
    <w:rsid w:val="005445F0"/>
    <w:rsid w:val="00547C6D"/>
    <w:rsid w:val="005502A3"/>
    <w:rsid w:val="00555BD8"/>
    <w:rsid w:val="005560A9"/>
    <w:rsid w:val="005568C5"/>
    <w:rsid w:val="005575C9"/>
    <w:rsid w:val="005576B1"/>
    <w:rsid w:val="0056335C"/>
    <w:rsid w:val="00563C56"/>
    <w:rsid w:val="0057047C"/>
    <w:rsid w:val="0057571D"/>
    <w:rsid w:val="00580027"/>
    <w:rsid w:val="005816DD"/>
    <w:rsid w:val="0058353E"/>
    <w:rsid w:val="005858EC"/>
    <w:rsid w:val="005A1485"/>
    <w:rsid w:val="005A194A"/>
    <w:rsid w:val="005A33FC"/>
    <w:rsid w:val="005B4F54"/>
    <w:rsid w:val="005C2BEA"/>
    <w:rsid w:val="005C32BB"/>
    <w:rsid w:val="005C5AE9"/>
    <w:rsid w:val="005C5F39"/>
    <w:rsid w:val="005C5FD6"/>
    <w:rsid w:val="005C7262"/>
    <w:rsid w:val="005D14A9"/>
    <w:rsid w:val="005D752E"/>
    <w:rsid w:val="005D7C37"/>
    <w:rsid w:val="005E09A1"/>
    <w:rsid w:val="005E4F4C"/>
    <w:rsid w:val="005E603B"/>
    <w:rsid w:val="005F0DF9"/>
    <w:rsid w:val="005F42B0"/>
    <w:rsid w:val="005F7FE9"/>
    <w:rsid w:val="0060078D"/>
    <w:rsid w:val="00603E0D"/>
    <w:rsid w:val="00607704"/>
    <w:rsid w:val="0061206E"/>
    <w:rsid w:val="0061599C"/>
    <w:rsid w:val="00621161"/>
    <w:rsid w:val="00623932"/>
    <w:rsid w:val="006247F4"/>
    <w:rsid w:val="00627F29"/>
    <w:rsid w:val="006338C4"/>
    <w:rsid w:val="00640A6F"/>
    <w:rsid w:val="006426D0"/>
    <w:rsid w:val="00644D7E"/>
    <w:rsid w:val="00646193"/>
    <w:rsid w:val="00647007"/>
    <w:rsid w:val="00650E42"/>
    <w:rsid w:val="00650E94"/>
    <w:rsid w:val="00652F36"/>
    <w:rsid w:val="006530CB"/>
    <w:rsid w:val="00653757"/>
    <w:rsid w:val="00654291"/>
    <w:rsid w:val="00654C8D"/>
    <w:rsid w:val="0065568C"/>
    <w:rsid w:val="00671303"/>
    <w:rsid w:val="006718CC"/>
    <w:rsid w:val="006770FC"/>
    <w:rsid w:val="00677634"/>
    <w:rsid w:val="00684353"/>
    <w:rsid w:val="006904E5"/>
    <w:rsid w:val="00691544"/>
    <w:rsid w:val="0069172F"/>
    <w:rsid w:val="006945EA"/>
    <w:rsid w:val="006968F3"/>
    <w:rsid w:val="006A01F6"/>
    <w:rsid w:val="006A0CF7"/>
    <w:rsid w:val="006A19D9"/>
    <w:rsid w:val="006A620D"/>
    <w:rsid w:val="006B100F"/>
    <w:rsid w:val="006B1848"/>
    <w:rsid w:val="006B1D96"/>
    <w:rsid w:val="006B26BE"/>
    <w:rsid w:val="006B496C"/>
    <w:rsid w:val="006B4AB1"/>
    <w:rsid w:val="006B4F99"/>
    <w:rsid w:val="006C00E0"/>
    <w:rsid w:val="006C22FA"/>
    <w:rsid w:val="006C6AA8"/>
    <w:rsid w:val="006C7E02"/>
    <w:rsid w:val="006D0366"/>
    <w:rsid w:val="006D0568"/>
    <w:rsid w:val="006D10C5"/>
    <w:rsid w:val="006D214F"/>
    <w:rsid w:val="006D34D9"/>
    <w:rsid w:val="006D70DB"/>
    <w:rsid w:val="006E1C12"/>
    <w:rsid w:val="006F00E9"/>
    <w:rsid w:val="006F19A2"/>
    <w:rsid w:val="006F20BE"/>
    <w:rsid w:val="006F409D"/>
    <w:rsid w:val="006F5BB5"/>
    <w:rsid w:val="006F74FA"/>
    <w:rsid w:val="006F79A4"/>
    <w:rsid w:val="00700083"/>
    <w:rsid w:val="00700CDB"/>
    <w:rsid w:val="00702288"/>
    <w:rsid w:val="00703180"/>
    <w:rsid w:val="00707DDC"/>
    <w:rsid w:val="00711182"/>
    <w:rsid w:val="00711F1A"/>
    <w:rsid w:val="00715EBD"/>
    <w:rsid w:val="007167A1"/>
    <w:rsid w:val="007172F3"/>
    <w:rsid w:val="00720996"/>
    <w:rsid w:val="00721234"/>
    <w:rsid w:val="007220AD"/>
    <w:rsid w:val="00723009"/>
    <w:rsid w:val="007246DD"/>
    <w:rsid w:val="007249E9"/>
    <w:rsid w:val="007312B5"/>
    <w:rsid w:val="007368D5"/>
    <w:rsid w:val="00736D03"/>
    <w:rsid w:val="0074079E"/>
    <w:rsid w:val="007448F7"/>
    <w:rsid w:val="007461B5"/>
    <w:rsid w:val="00747649"/>
    <w:rsid w:val="00747D71"/>
    <w:rsid w:val="007512F1"/>
    <w:rsid w:val="0075403C"/>
    <w:rsid w:val="00754129"/>
    <w:rsid w:val="0075760D"/>
    <w:rsid w:val="00760946"/>
    <w:rsid w:val="007622AA"/>
    <w:rsid w:val="00763EDB"/>
    <w:rsid w:val="00771B44"/>
    <w:rsid w:val="00772125"/>
    <w:rsid w:val="007732D4"/>
    <w:rsid w:val="007751AC"/>
    <w:rsid w:val="0077526A"/>
    <w:rsid w:val="00776492"/>
    <w:rsid w:val="00780FBB"/>
    <w:rsid w:val="007835B0"/>
    <w:rsid w:val="00784883"/>
    <w:rsid w:val="00785E6D"/>
    <w:rsid w:val="00791906"/>
    <w:rsid w:val="00792A99"/>
    <w:rsid w:val="00794E6E"/>
    <w:rsid w:val="007A6A8B"/>
    <w:rsid w:val="007A7439"/>
    <w:rsid w:val="007B1396"/>
    <w:rsid w:val="007B3AF6"/>
    <w:rsid w:val="007B51BC"/>
    <w:rsid w:val="007C2086"/>
    <w:rsid w:val="007C2634"/>
    <w:rsid w:val="007C78D5"/>
    <w:rsid w:val="007D4FA1"/>
    <w:rsid w:val="007E1D99"/>
    <w:rsid w:val="007E2750"/>
    <w:rsid w:val="007E3209"/>
    <w:rsid w:val="007E33A7"/>
    <w:rsid w:val="007E38CF"/>
    <w:rsid w:val="007E3DFF"/>
    <w:rsid w:val="007E4CDF"/>
    <w:rsid w:val="007E5B3A"/>
    <w:rsid w:val="007F03A2"/>
    <w:rsid w:val="007F1513"/>
    <w:rsid w:val="007F2274"/>
    <w:rsid w:val="007F5B91"/>
    <w:rsid w:val="007F7807"/>
    <w:rsid w:val="00801694"/>
    <w:rsid w:val="008037C5"/>
    <w:rsid w:val="00803A3B"/>
    <w:rsid w:val="00804932"/>
    <w:rsid w:val="0080529E"/>
    <w:rsid w:val="00805A0C"/>
    <w:rsid w:val="00806783"/>
    <w:rsid w:val="008067F0"/>
    <w:rsid w:val="008079AE"/>
    <w:rsid w:val="0081174C"/>
    <w:rsid w:val="0081246E"/>
    <w:rsid w:val="00812DC8"/>
    <w:rsid w:val="008143C9"/>
    <w:rsid w:val="00816DA5"/>
    <w:rsid w:val="0081794D"/>
    <w:rsid w:val="00817F4C"/>
    <w:rsid w:val="00822CC0"/>
    <w:rsid w:val="00825C2C"/>
    <w:rsid w:val="00825C63"/>
    <w:rsid w:val="008262F3"/>
    <w:rsid w:val="00827B32"/>
    <w:rsid w:val="00831CD0"/>
    <w:rsid w:val="00834B99"/>
    <w:rsid w:val="00835F70"/>
    <w:rsid w:val="00837EF6"/>
    <w:rsid w:val="00841EF5"/>
    <w:rsid w:val="00842F8F"/>
    <w:rsid w:val="00843D93"/>
    <w:rsid w:val="00852346"/>
    <w:rsid w:val="00857014"/>
    <w:rsid w:val="00862D28"/>
    <w:rsid w:val="008817BE"/>
    <w:rsid w:val="008837CB"/>
    <w:rsid w:val="00886B22"/>
    <w:rsid w:val="00890734"/>
    <w:rsid w:val="008911A8"/>
    <w:rsid w:val="00892AB8"/>
    <w:rsid w:val="00895694"/>
    <w:rsid w:val="00896542"/>
    <w:rsid w:val="00897D35"/>
    <w:rsid w:val="008A3713"/>
    <w:rsid w:val="008A5738"/>
    <w:rsid w:val="008B06A5"/>
    <w:rsid w:val="008B27F4"/>
    <w:rsid w:val="008B2F93"/>
    <w:rsid w:val="008C4410"/>
    <w:rsid w:val="008C4A68"/>
    <w:rsid w:val="008D6EE4"/>
    <w:rsid w:val="008D73B8"/>
    <w:rsid w:val="008D73FD"/>
    <w:rsid w:val="008E18E0"/>
    <w:rsid w:val="008E3D1B"/>
    <w:rsid w:val="008E56D4"/>
    <w:rsid w:val="008E7BE4"/>
    <w:rsid w:val="008F08AF"/>
    <w:rsid w:val="008F1778"/>
    <w:rsid w:val="00900635"/>
    <w:rsid w:val="00904F90"/>
    <w:rsid w:val="0090657F"/>
    <w:rsid w:val="00911097"/>
    <w:rsid w:val="0091344B"/>
    <w:rsid w:val="00915BDE"/>
    <w:rsid w:val="00916B71"/>
    <w:rsid w:val="00917C6F"/>
    <w:rsid w:val="00920DE5"/>
    <w:rsid w:val="009234A8"/>
    <w:rsid w:val="00925FD6"/>
    <w:rsid w:val="00926957"/>
    <w:rsid w:val="00931655"/>
    <w:rsid w:val="00931C59"/>
    <w:rsid w:val="00932BA8"/>
    <w:rsid w:val="00932D06"/>
    <w:rsid w:val="00941096"/>
    <w:rsid w:val="00944CCD"/>
    <w:rsid w:val="00950198"/>
    <w:rsid w:val="00951B34"/>
    <w:rsid w:val="00951B83"/>
    <w:rsid w:val="00952645"/>
    <w:rsid w:val="00954425"/>
    <w:rsid w:val="00960C3B"/>
    <w:rsid w:val="00962216"/>
    <w:rsid w:val="009633DA"/>
    <w:rsid w:val="009652C6"/>
    <w:rsid w:val="00965DEA"/>
    <w:rsid w:val="00966CB5"/>
    <w:rsid w:val="00977436"/>
    <w:rsid w:val="00983FC2"/>
    <w:rsid w:val="0098480A"/>
    <w:rsid w:val="00984ECB"/>
    <w:rsid w:val="009855F7"/>
    <w:rsid w:val="00986E3C"/>
    <w:rsid w:val="00987478"/>
    <w:rsid w:val="009927CC"/>
    <w:rsid w:val="00992B97"/>
    <w:rsid w:val="009A3EDC"/>
    <w:rsid w:val="009A532A"/>
    <w:rsid w:val="009B2340"/>
    <w:rsid w:val="009B32B9"/>
    <w:rsid w:val="009B6795"/>
    <w:rsid w:val="009B7807"/>
    <w:rsid w:val="009B7A6F"/>
    <w:rsid w:val="009C1A93"/>
    <w:rsid w:val="009C5556"/>
    <w:rsid w:val="009C73F6"/>
    <w:rsid w:val="009C7907"/>
    <w:rsid w:val="009D16D9"/>
    <w:rsid w:val="009D4D6A"/>
    <w:rsid w:val="009D62EF"/>
    <w:rsid w:val="009D6C26"/>
    <w:rsid w:val="009D72ED"/>
    <w:rsid w:val="009D7DBF"/>
    <w:rsid w:val="009E1B95"/>
    <w:rsid w:val="009E2C3A"/>
    <w:rsid w:val="009F0D9D"/>
    <w:rsid w:val="009F7CBE"/>
    <w:rsid w:val="00A05033"/>
    <w:rsid w:val="00A07117"/>
    <w:rsid w:val="00A134D2"/>
    <w:rsid w:val="00A14547"/>
    <w:rsid w:val="00A14C7A"/>
    <w:rsid w:val="00A15114"/>
    <w:rsid w:val="00A21128"/>
    <w:rsid w:val="00A220DB"/>
    <w:rsid w:val="00A22175"/>
    <w:rsid w:val="00A27713"/>
    <w:rsid w:val="00A31AF0"/>
    <w:rsid w:val="00A33E50"/>
    <w:rsid w:val="00A357F2"/>
    <w:rsid w:val="00A3658A"/>
    <w:rsid w:val="00A40723"/>
    <w:rsid w:val="00A41523"/>
    <w:rsid w:val="00A4225F"/>
    <w:rsid w:val="00A43BFB"/>
    <w:rsid w:val="00A43FEC"/>
    <w:rsid w:val="00A44CD0"/>
    <w:rsid w:val="00A44DDE"/>
    <w:rsid w:val="00A45109"/>
    <w:rsid w:val="00A45491"/>
    <w:rsid w:val="00A51A4D"/>
    <w:rsid w:val="00A51E7A"/>
    <w:rsid w:val="00A54616"/>
    <w:rsid w:val="00A5727D"/>
    <w:rsid w:val="00A72598"/>
    <w:rsid w:val="00A74C3E"/>
    <w:rsid w:val="00A7750E"/>
    <w:rsid w:val="00A81171"/>
    <w:rsid w:val="00A82EF8"/>
    <w:rsid w:val="00A844C6"/>
    <w:rsid w:val="00A84D23"/>
    <w:rsid w:val="00A85036"/>
    <w:rsid w:val="00A85A61"/>
    <w:rsid w:val="00A91532"/>
    <w:rsid w:val="00A94529"/>
    <w:rsid w:val="00AA0213"/>
    <w:rsid w:val="00AA0A13"/>
    <w:rsid w:val="00AA7A27"/>
    <w:rsid w:val="00AB0353"/>
    <w:rsid w:val="00AB240D"/>
    <w:rsid w:val="00AB36E7"/>
    <w:rsid w:val="00AB63FA"/>
    <w:rsid w:val="00AC288F"/>
    <w:rsid w:val="00AC3408"/>
    <w:rsid w:val="00AC361C"/>
    <w:rsid w:val="00AC58DD"/>
    <w:rsid w:val="00AD138C"/>
    <w:rsid w:val="00AD1DB1"/>
    <w:rsid w:val="00AD352D"/>
    <w:rsid w:val="00AD3876"/>
    <w:rsid w:val="00AD4CF6"/>
    <w:rsid w:val="00AD4DF0"/>
    <w:rsid w:val="00AD5EE5"/>
    <w:rsid w:val="00AD64DD"/>
    <w:rsid w:val="00AE039F"/>
    <w:rsid w:val="00AE0405"/>
    <w:rsid w:val="00AE5294"/>
    <w:rsid w:val="00AF2E41"/>
    <w:rsid w:val="00AF5C06"/>
    <w:rsid w:val="00AF63AF"/>
    <w:rsid w:val="00AF7D17"/>
    <w:rsid w:val="00B01278"/>
    <w:rsid w:val="00B0363D"/>
    <w:rsid w:val="00B059C8"/>
    <w:rsid w:val="00B063EF"/>
    <w:rsid w:val="00B10242"/>
    <w:rsid w:val="00B10967"/>
    <w:rsid w:val="00B17047"/>
    <w:rsid w:val="00B22B2D"/>
    <w:rsid w:val="00B22F4D"/>
    <w:rsid w:val="00B25C66"/>
    <w:rsid w:val="00B269BD"/>
    <w:rsid w:val="00B30498"/>
    <w:rsid w:val="00B40DDF"/>
    <w:rsid w:val="00B41AF8"/>
    <w:rsid w:val="00B42CFA"/>
    <w:rsid w:val="00B4310E"/>
    <w:rsid w:val="00B507EF"/>
    <w:rsid w:val="00B525A7"/>
    <w:rsid w:val="00B53EBB"/>
    <w:rsid w:val="00B60655"/>
    <w:rsid w:val="00B60B61"/>
    <w:rsid w:val="00B639FE"/>
    <w:rsid w:val="00B675C6"/>
    <w:rsid w:val="00B71162"/>
    <w:rsid w:val="00B73991"/>
    <w:rsid w:val="00B73CAB"/>
    <w:rsid w:val="00B746B3"/>
    <w:rsid w:val="00B8440E"/>
    <w:rsid w:val="00B846D4"/>
    <w:rsid w:val="00B8776C"/>
    <w:rsid w:val="00B90C0F"/>
    <w:rsid w:val="00B9182B"/>
    <w:rsid w:val="00B91C44"/>
    <w:rsid w:val="00B91F29"/>
    <w:rsid w:val="00B930D3"/>
    <w:rsid w:val="00B95C4F"/>
    <w:rsid w:val="00B96F44"/>
    <w:rsid w:val="00BA4080"/>
    <w:rsid w:val="00BA4676"/>
    <w:rsid w:val="00BA5A07"/>
    <w:rsid w:val="00BA5C6F"/>
    <w:rsid w:val="00BA7610"/>
    <w:rsid w:val="00BB024D"/>
    <w:rsid w:val="00BB1895"/>
    <w:rsid w:val="00BB25AB"/>
    <w:rsid w:val="00BB424C"/>
    <w:rsid w:val="00BB4A82"/>
    <w:rsid w:val="00BC37B5"/>
    <w:rsid w:val="00BC3DC4"/>
    <w:rsid w:val="00BC3FA1"/>
    <w:rsid w:val="00BE0DE7"/>
    <w:rsid w:val="00BE1D8F"/>
    <w:rsid w:val="00BE1DD5"/>
    <w:rsid w:val="00BE469A"/>
    <w:rsid w:val="00BE50B3"/>
    <w:rsid w:val="00BF10E7"/>
    <w:rsid w:val="00BF2392"/>
    <w:rsid w:val="00BF2DB4"/>
    <w:rsid w:val="00BF42DA"/>
    <w:rsid w:val="00BF5C5F"/>
    <w:rsid w:val="00BF60D5"/>
    <w:rsid w:val="00C01B0E"/>
    <w:rsid w:val="00C02706"/>
    <w:rsid w:val="00C06195"/>
    <w:rsid w:val="00C0728C"/>
    <w:rsid w:val="00C077C0"/>
    <w:rsid w:val="00C07CD7"/>
    <w:rsid w:val="00C104FF"/>
    <w:rsid w:val="00C146E3"/>
    <w:rsid w:val="00C15A8F"/>
    <w:rsid w:val="00C1697B"/>
    <w:rsid w:val="00C172DE"/>
    <w:rsid w:val="00C17C79"/>
    <w:rsid w:val="00C2421D"/>
    <w:rsid w:val="00C265BF"/>
    <w:rsid w:val="00C302CB"/>
    <w:rsid w:val="00C4486F"/>
    <w:rsid w:val="00C469CE"/>
    <w:rsid w:val="00C471FA"/>
    <w:rsid w:val="00C50525"/>
    <w:rsid w:val="00C57166"/>
    <w:rsid w:val="00C61DDE"/>
    <w:rsid w:val="00C648D4"/>
    <w:rsid w:val="00C6602E"/>
    <w:rsid w:val="00C75C8A"/>
    <w:rsid w:val="00C7635D"/>
    <w:rsid w:val="00C8126D"/>
    <w:rsid w:val="00C81578"/>
    <w:rsid w:val="00C81B86"/>
    <w:rsid w:val="00C918E1"/>
    <w:rsid w:val="00C919A7"/>
    <w:rsid w:val="00CA0B40"/>
    <w:rsid w:val="00CA42C0"/>
    <w:rsid w:val="00CB15CF"/>
    <w:rsid w:val="00CB4BB8"/>
    <w:rsid w:val="00CB5FBE"/>
    <w:rsid w:val="00CB7D2B"/>
    <w:rsid w:val="00CC0593"/>
    <w:rsid w:val="00CC2BC6"/>
    <w:rsid w:val="00CC4177"/>
    <w:rsid w:val="00CC440E"/>
    <w:rsid w:val="00CC74A1"/>
    <w:rsid w:val="00CD4820"/>
    <w:rsid w:val="00CD4F38"/>
    <w:rsid w:val="00CE307C"/>
    <w:rsid w:val="00CE4623"/>
    <w:rsid w:val="00CF0175"/>
    <w:rsid w:val="00CF2DCD"/>
    <w:rsid w:val="00CF4E68"/>
    <w:rsid w:val="00CF76F0"/>
    <w:rsid w:val="00D00407"/>
    <w:rsid w:val="00D03D07"/>
    <w:rsid w:val="00D047BF"/>
    <w:rsid w:val="00D04847"/>
    <w:rsid w:val="00D07681"/>
    <w:rsid w:val="00D102A5"/>
    <w:rsid w:val="00D11673"/>
    <w:rsid w:val="00D1273E"/>
    <w:rsid w:val="00D2175E"/>
    <w:rsid w:val="00D301A9"/>
    <w:rsid w:val="00D31D20"/>
    <w:rsid w:val="00D328C6"/>
    <w:rsid w:val="00D34024"/>
    <w:rsid w:val="00D34F77"/>
    <w:rsid w:val="00D358EA"/>
    <w:rsid w:val="00D3797B"/>
    <w:rsid w:val="00D40A0F"/>
    <w:rsid w:val="00D41BD7"/>
    <w:rsid w:val="00D64E68"/>
    <w:rsid w:val="00D67AE5"/>
    <w:rsid w:val="00D76914"/>
    <w:rsid w:val="00D77A2B"/>
    <w:rsid w:val="00D81605"/>
    <w:rsid w:val="00D831A8"/>
    <w:rsid w:val="00D83AA2"/>
    <w:rsid w:val="00D90DAD"/>
    <w:rsid w:val="00D91FCC"/>
    <w:rsid w:val="00D93350"/>
    <w:rsid w:val="00D95191"/>
    <w:rsid w:val="00DA0022"/>
    <w:rsid w:val="00DA45C7"/>
    <w:rsid w:val="00DA5AFE"/>
    <w:rsid w:val="00DB208E"/>
    <w:rsid w:val="00DB358D"/>
    <w:rsid w:val="00DB4FF8"/>
    <w:rsid w:val="00DB5942"/>
    <w:rsid w:val="00DC3E11"/>
    <w:rsid w:val="00DC4EAB"/>
    <w:rsid w:val="00DD10DB"/>
    <w:rsid w:val="00DD23F9"/>
    <w:rsid w:val="00DD4980"/>
    <w:rsid w:val="00DE19BE"/>
    <w:rsid w:val="00DE24FC"/>
    <w:rsid w:val="00DE379E"/>
    <w:rsid w:val="00DE51FC"/>
    <w:rsid w:val="00DE758E"/>
    <w:rsid w:val="00DE75F8"/>
    <w:rsid w:val="00DF228E"/>
    <w:rsid w:val="00DF5368"/>
    <w:rsid w:val="00DF5FB7"/>
    <w:rsid w:val="00E00683"/>
    <w:rsid w:val="00E125A9"/>
    <w:rsid w:val="00E14590"/>
    <w:rsid w:val="00E16B99"/>
    <w:rsid w:val="00E16F05"/>
    <w:rsid w:val="00E17CAF"/>
    <w:rsid w:val="00E33E60"/>
    <w:rsid w:val="00E41B2B"/>
    <w:rsid w:val="00E42839"/>
    <w:rsid w:val="00E42D32"/>
    <w:rsid w:val="00E43BDC"/>
    <w:rsid w:val="00E44653"/>
    <w:rsid w:val="00E46802"/>
    <w:rsid w:val="00E50085"/>
    <w:rsid w:val="00E5470B"/>
    <w:rsid w:val="00E54BD1"/>
    <w:rsid w:val="00E6251B"/>
    <w:rsid w:val="00E66DFA"/>
    <w:rsid w:val="00E70264"/>
    <w:rsid w:val="00E74452"/>
    <w:rsid w:val="00E745CB"/>
    <w:rsid w:val="00E75871"/>
    <w:rsid w:val="00E77D36"/>
    <w:rsid w:val="00E80937"/>
    <w:rsid w:val="00E81330"/>
    <w:rsid w:val="00E81BE3"/>
    <w:rsid w:val="00E847BE"/>
    <w:rsid w:val="00E85424"/>
    <w:rsid w:val="00E91095"/>
    <w:rsid w:val="00EA3C1A"/>
    <w:rsid w:val="00EA5289"/>
    <w:rsid w:val="00EA57EF"/>
    <w:rsid w:val="00EA7BD8"/>
    <w:rsid w:val="00EB783D"/>
    <w:rsid w:val="00EB7D7B"/>
    <w:rsid w:val="00EC3603"/>
    <w:rsid w:val="00EC38D7"/>
    <w:rsid w:val="00EC4E2F"/>
    <w:rsid w:val="00EC725D"/>
    <w:rsid w:val="00ED36AA"/>
    <w:rsid w:val="00ED4EAF"/>
    <w:rsid w:val="00ED55D4"/>
    <w:rsid w:val="00ED78C1"/>
    <w:rsid w:val="00ED7E85"/>
    <w:rsid w:val="00EE22BE"/>
    <w:rsid w:val="00EE410B"/>
    <w:rsid w:val="00EE610E"/>
    <w:rsid w:val="00EF7EDB"/>
    <w:rsid w:val="00F00E30"/>
    <w:rsid w:val="00F031B3"/>
    <w:rsid w:val="00F03FC1"/>
    <w:rsid w:val="00F064C4"/>
    <w:rsid w:val="00F15637"/>
    <w:rsid w:val="00F16CC3"/>
    <w:rsid w:val="00F20891"/>
    <w:rsid w:val="00F21A63"/>
    <w:rsid w:val="00F367EC"/>
    <w:rsid w:val="00F42727"/>
    <w:rsid w:val="00F44399"/>
    <w:rsid w:val="00F44AA2"/>
    <w:rsid w:val="00F51932"/>
    <w:rsid w:val="00F5283B"/>
    <w:rsid w:val="00F52E02"/>
    <w:rsid w:val="00F565E6"/>
    <w:rsid w:val="00F61AA8"/>
    <w:rsid w:val="00F6293B"/>
    <w:rsid w:val="00F67DB7"/>
    <w:rsid w:val="00F707AD"/>
    <w:rsid w:val="00F725FE"/>
    <w:rsid w:val="00F75BE9"/>
    <w:rsid w:val="00F76C7A"/>
    <w:rsid w:val="00F77220"/>
    <w:rsid w:val="00F811EA"/>
    <w:rsid w:val="00F85B24"/>
    <w:rsid w:val="00F919BC"/>
    <w:rsid w:val="00F94EBF"/>
    <w:rsid w:val="00F9513F"/>
    <w:rsid w:val="00F95E2F"/>
    <w:rsid w:val="00FA08FB"/>
    <w:rsid w:val="00FA2FAA"/>
    <w:rsid w:val="00FA42A7"/>
    <w:rsid w:val="00FA485C"/>
    <w:rsid w:val="00FA49AD"/>
    <w:rsid w:val="00FA4CC2"/>
    <w:rsid w:val="00FB0487"/>
    <w:rsid w:val="00FB2AFE"/>
    <w:rsid w:val="00FB5FC6"/>
    <w:rsid w:val="00FB7017"/>
    <w:rsid w:val="00FC01A8"/>
    <w:rsid w:val="00FC6753"/>
    <w:rsid w:val="00FD4C0B"/>
    <w:rsid w:val="00FD673A"/>
    <w:rsid w:val="00FD7208"/>
    <w:rsid w:val="00FE19E1"/>
    <w:rsid w:val="00FE1D10"/>
    <w:rsid w:val="00FE40AF"/>
    <w:rsid w:val="00FE4A08"/>
    <w:rsid w:val="00FE4B0F"/>
    <w:rsid w:val="00FE5482"/>
    <w:rsid w:val="00FE563F"/>
    <w:rsid w:val="00FE63A3"/>
    <w:rsid w:val="00FE64C5"/>
    <w:rsid w:val="00FE6BFE"/>
    <w:rsid w:val="00FF07A9"/>
    <w:rsid w:val="00FF127C"/>
    <w:rsid w:val="00FF2DEB"/>
    <w:rsid w:val="00FF3C27"/>
    <w:rsid w:val="01F0792A"/>
    <w:rsid w:val="0BCC2B2E"/>
    <w:rsid w:val="0CBC5FD8"/>
    <w:rsid w:val="2F5E51F5"/>
    <w:rsid w:val="438E7BB3"/>
    <w:rsid w:val="4CC9362F"/>
    <w:rsid w:val="4F7A1AF2"/>
    <w:rsid w:val="53945B9C"/>
    <w:rsid w:val="571B0660"/>
    <w:rsid w:val="5A304B38"/>
    <w:rsid w:val="5A84709B"/>
    <w:rsid w:val="5BF14515"/>
    <w:rsid w:val="5F405E81"/>
    <w:rsid w:val="620076D3"/>
    <w:rsid w:val="64213605"/>
    <w:rsid w:val="65141674"/>
    <w:rsid w:val="754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D8901"/>
  <w15:docId w15:val="{108EEEE2-21A5-4A56-9735-76121428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1291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Bentes</dc:creator>
  <cp:lastModifiedBy>Gustavo Monteiro</cp:lastModifiedBy>
  <cp:revision>57</cp:revision>
  <dcterms:created xsi:type="dcterms:W3CDTF">2024-02-05T14:57:00Z</dcterms:created>
  <dcterms:modified xsi:type="dcterms:W3CDTF">2024-02-27T14:29:00Z</dcterms:modified>
</cp:coreProperties>
</file>